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2526" w14:textId="77777777" w:rsidR="00DD0126" w:rsidRDefault="00DD0126" w:rsidP="00DD0126"/>
    <w:p w14:paraId="0D160F28" w14:textId="77777777" w:rsidR="00DD0126" w:rsidRDefault="00DD0126" w:rsidP="00DD0126"/>
    <w:p w14:paraId="225017AC" w14:textId="77777777" w:rsidR="00DD0126" w:rsidRDefault="00DD0126" w:rsidP="00DD0126"/>
    <w:p w14:paraId="75A8E66A" w14:textId="77777777" w:rsidR="00DD0126" w:rsidRDefault="00DD0126" w:rsidP="00DD0126"/>
    <w:p w14:paraId="6B9C74E7" w14:textId="77777777" w:rsidR="00DD0126" w:rsidRDefault="00DD0126" w:rsidP="00DD0126"/>
    <w:p w14:paraId="6C3DC09F" w14:textId="77777777" w:rsidR="00DD0126" w:rsidRDefault="00DD0126" w:rsidP="00DD0126"/>
    <w:p w14:paraId="18137399" w14:textId="77777777" w:rsidR="00DD0126" w:rsidRDefault="005D3DD4" w:rsidP="00DD0126"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3FB602" wp14:editId="62367006">
                <wp:simplePos x="0" y="0"/>
                <wp:positionH relativeFrom="margin">
                  <wp:posOffset>-198755</wp:posOffset>
                </wp:positionH>
                <wp:positionV relativeFrom="paragraph">
                  <wp:posOffset>172085</wp:posOffset>
                </wp:positionV>
                <wp:extent cx="6030595" cy="13366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92405">
                          <a:off x="0" y="0"/>
                          <a:ext cx="6030595" cy="1336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C0085C" w14:textId="77777777" w:rsidR="005D3DD4" w:rsidRPr="001A0120" w:rsidRDefault="0087073D" w:rsidP="00970D4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shadow/>
                                <w:color w:val="E5B8B7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0120">
                              <w:rPr>
                                <w:rFonts w:ascii="Arial Black" w:hAnsi="Arial Black"/>
                                <w:b/>
                                <w:outline/>
                                <w:shadow/>
                                <w:color w:val="E5B8B7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Anmeldefrist </w:t>
                            </w:r>
                          </w:p>
                          <w:p w14:paraId="060DB4ED" w14:textId="03B32099" w:rsidR="00970D41" w:rsidRPr="001A0120" w:rsidRDefault="00D36FAC" w:rsidP="005D3DD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shadow/>
                                <w:color w:val="E5B8B7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shadow/>
                                <w:color w:val="E5B8B7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Freitag</w:t>
                            </w:r>
                            <w:r w:rsidR="0087073D" w:rsidRPr="001A0120">
                              <w:rPr>
                                <w:rFonts w:ascii="Arial Black" w:hAnsi="Arial Black"/>
                                <w:b/>
                                <w:outline/>
                                <w:shadow/>
                                <w:color w:val="E5B8B7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5D3DD4" w:rsidRPr="001A0120">
                              <w:rPr>
                                <w:rFonts w:ascii="Arial Black" w:hAnsi="Arial Black"/>
                                <w:b/>
                                <w:outline/>
                                <w:shadow/>
                                <w:color w:val="E5B8B7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shadow/>
                                <w:color w:val="E5B8B7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  <w:r w:rsidR="00970D41" w:rsidRPr="001A0120">
                              <w:rPr>
                                <w:rFonts w:ascii="Arial Black" w:hAnsi="Arial Black"/>
                                <w:b/>
                                <w:outline/>
                                <w:shadow/>
                                <w:color w:val="E5B8B7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shadow/>
                                <w:color w:val="E5B8B7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März </w:t>
                            </w:r>
                            <w:r w:rsidR="00970D41" w:rsidRPr="001A0120">
                              <w:rPr>
                                <w:rFonts w:ascii="Arial Black" w:hAnsi="Arial Black"/>
                                <w:b/>
                                <w:outline/>
                                <w:shadow/>
                                <w:color w:val="E5B8B7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233E97" w:rsidRPr="001A0120">
                              <w:rPr>
                                <w:rFonts w:ascii="Arial Black" w:hAnsi="Arial Black"/>
                                <w:b/>
                                <w:outline/>
                                <w:shadow/>
                                <w:color w:val="E5B8B7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914AC" w:rsidRPr="001A0120">
                              <w:rPr>
                                <w:rFonts w:ascii="Arial Black" w:hAnsi="Arial Black"/>
                                <w:b/>
                                <w:outline/>
                                <w:shadow/>
                                <w:color w:val="E5B8B7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342968E8" w14:textId="77777777" w:rsidR="007F787A" w:rsidRPr="005D3DD4" w:rsidRDefault="007F787A" w:rsidP="007F787A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:b/>
                                <w:outline/>
                                <w:shadow/>
                                <w:color w:val="E5B8B7" w:themeColor="accent2" w:themeTint="66"/>
                                <w:sz w:val="46"/>
                                <w:szCs w:val="4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FB60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-15.65pt;margin-top:13.55pt;width:474.85pt;height:105.25pt;rotation:-1209789fd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" filled="f" stroked="f">
                <o:lock v:ext="edit" shapetype="t"/>
                <v:textbox>
                  <w:txbxContent>
                    <w:p w14:paraId="74C0085C" w14:textId="77777777" w:rsidR="005D3DD4" w:rsidRPr="001A0120" w:rsidRDefault="0087073D" w:rsidP="00970D41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outline/>
                          <w:shadow/>
                          <w:color w:val="E5B8B7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0120">
                        <w:rPr>
                          <w:rFonts w:ascii="Arial Black" w:hAnsi="Arial Black"/>
                          <w:b/>
                          <w:outline/>
                          <w:shadow/>
                          <w:color w:val="E5B8B7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Anmeldefrist </w:t>
                      </w:r>
                    </w:p>
                    <w:p w14:paraId="060DB4ED" w14:textId="03B32099" w:rsidR="00970D41" w:rsidRPr="001A0120" w:rsidRDefault="00D36FAC" w:rsidP="005D3DD4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outline/>
                          <w:shadow/>
                          <w:color w:val="E5B8B7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outline/>
                          <w:shadow/>
                          <w:color w:val="E5B8B7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Freitag</w:t>
                      </w:r>
                      <w:r w:rsidR="0087073D" w:rsidRPr="001A0120">
                        <w:rPr>
                          <w:rFonts w:ascii="Arial Black" w:hAnsi="Arial Black"/>
                          <w:b/>
                          <w:outline/>
                          <w:shadow/>
                          <w:color w:val="E5B8B7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5D3DD4" w:rsidRPr="001A0120">
                        <w:rPr>
                          <w:rFonts w:ascii="Arial Black" w:hAnsi="Arial Black"/>
                          <w:b/>
                          <w:outline/>
                          <w:shadow/>
                          <w:color w:val="E5B8B7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outline/>
                          <w:shadow/>
                          <w:color w:val="E5B8B7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28</w:t>
                      </w:r>
                      <w:r w:rsidR="00970D41" w:rsidRPr="001A0120">
                        <w:rPr>
                          <w:rFonts w:ascii="Arial Black" w:hAnsi="Arial Black"/>
                          <w:b/>
                          <w:outline/>
                          <w:shadow/>
                          <w:color w:val="E5B8B7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Arial Black" w:hAnsi="Arial Black"/>
                          <w:b/>
                          <w:outline/>
                          <w:shadow/>
                          <w:color w:val="E5B8B7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März </w:t>
                      </w:r>
                      <w:r w:rsidR="00970D41" w:rsidRPr="001A0120">
                        <w:rPr>
                          <w:rFonts w:ascii="Arial Black" w:hAnsi="Arial Black"/>
                          <w:b/>
                          <w:outline/>
                          <w:shadow/>
                          <w:color w:val="E5B8B7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233E97" w:rsidRPr="001A0120">
                        <w:rPr>
                          <w:rFonts w:ascii="Arial Black" w:hAnsi="Arial Black"/>
                          <w:b/>
                          <w:outline/>
                          <w:shadow/>
                          <w:color w:val="E5B8B7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914AC" w:rsidRPr="001A0120">
                        <w:rPr>
                          <w:rFonts w:ascii="Arial Black" w:hAnsi="Arial Black"/>
                          <w:b/>
                          <w:outline/>
                          <w:shadow/>
                          <w:color w:val="E5B8B7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342968E8" w14:textId="77777777" w:rsidR="007F787A" w:rsidRPr="005D3DD4" w:rsidRDefault="007F787A" w:rsidP="007F787A">
                      <w:pPr>
                        <w:pStyle w:val="StandardWeb"/>
                        <w:spacing w:before="0" w:beforeAutospacing="0" w:after="0" w:afterAutospacing="0"/>
                        <w:rPr>
                          <w:rFonts w:ascii="Arial Black" w:hAnsi="Arial Black"/>
                          <w:b/>
                          <w:outline/>
                          <w:shadow/>
                          <w:color w:val="E5B8B7" w:themeColor="accent2" w:themeTint="66"/>
                          <w:sz w:val="46"/>
                          <w:szCs w:val="4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D467459" w14:textId="77777777" w:rsidR="00DD0126" w:rsidRDefault="00DD0126" w:rsidP="00DD0126"/>
    <w:p w14:paraId="52EA43E9" w14:textId="77777777" w:rsidR="00DD0126" w:rsidRDefault="00DD0126" w:rsidP="00DD0126"/>
    <w:p w14:paraId="003C29B9" w14:textId="77777777" w:rsidR="00DD0126" w:rsidRDefault="00DD0126" w:rsidP="00DD0126"/>
    <w:p w14:paraId="1F195D26" w14:textId="77777777" w:rsidR="00DD0126" w:rsidRDefault="00DD0126" w:rsidP="00DD0126"/>
    <w:p w14:paraId="2B174476" w14:textId="77777777" w:rsidR="00DD0126" w:rsidRDefault="00DD0126" w:rsidP="00DD0126"/>
    <w:p w14:paraId="36AA39EF" w14:textId="77777777" w:rsidR="00DD0126" w:rsidRDefault="00DD0126" w:rsidP="00DD0126"/>
    <w:p w14:paraId="3B7D6236" w14:textId="77777777" w:rsidR="00DD0126" w:rsidRDefault="00DD0126" w:rsidP="00DD0126"/>
    <w:p w14:paraId="542D8A08" w14:textId="77777777" w:rsidR="00DD0126" w:rsidRDefault="00DD0126" w:rsidP="00DD0126"/>
    <w:p w14:paraId="72153BA1" w14:textId="77777777" w:rsidR="00DD0126" w:rsidRDefault="00DD0126" w:rsidP="00DD0126"/>
    <w:p w14:paraId="339D90D1" w14:textId="77777777" w:rsidR="00DD0126" w:rsidRDefault="00DD0126" w:rsidP="00DD0126"/>
    <w:p w14:paraId="3EC9692F" w14:textId="77777777" w:rsidR="00DD0126" w:rsidRDefault="00DD0126" w:rsidP="00DD0126"/>
    <w:p w14:paraId="4FD4FFF2" w14:textId="77777777" w:rsidR="00DD0126" w:rsidRDefault="00DD0126" w:rsidP="00DD0126"/>
    <w:p w14:paraId="396BD8E1" w14:textId="77777777" w:rsidR="00DD0126" w:rsidRDefault="00DD0126" w:rsidP="00DD0126"/>
    <w:p w14:paraId="796C1424" w14:textId="77777777" w:rsidR="00DD0126" w:rsidRDefault="00DD0126" w:rsidP="00DD0126"/>
    <w:p w14:paraId="424D9234" w14:textId="77777777" w:rsidR="005D3DD4" w:rsidRDefault="005D3DD4" w:rsidP="00DD0126"/>
    <w:p w14:paraId="34EEA8BD" w14:textId="77777777" w:rsidR="005D3DD4" w:rsidRDefault="005D3DD4" w:rsidP="00DD0126"/>
    <w:p w14:paraId="42CC17F4" w14:textId="77777777" w:rsidR="00967104" w:rsidRPr="0010230E" w:rsidRDefault="004E5A6F" w:rsidP="0061561B">
      <w:pPr>
        <w:ind w:right="907"/>
        <w:jc w:val="right"/>
        <w:rPr>
          <w:b/>
          <w:sz w:val="60"/>
          <w:szCs w:val="60"/>
          <w:lang w:val="de-CH"/>
        </w:rPr>
      </w:pPr>
      <w:r>
        <w:rPr>
          <w:b/>
          <w:sz w:val="60"/>
          <w:szCs w:val="60"/>
          <w:lang w:val="de-CH"/>
        </w:rPr>
        <w:t>Intensivkurse</w:t>
      </w:r>
    </w:p>
    <w:p w14:paraId="2ABFB572" w14:textId="77777777" w:rsidR="005643EC" w:rsidRDefault="005643EC" w:rsidP="0061561B">
      <w:pPr>
        <w:ind w:right="907"/>
        <w:jc w:val="right"/>
        <w:rPr>
          <w:b/>
          <w:sz w:val="60"/>
          <w:szCs w:val="60"/>
          <w:lang w:val="de-CH"/>
        </w:rPr>
      </w:pPr>
      <w:r w:rsidRPr="005643EC">
        <w:rPr>
          <w:b/>
          <w:sz w:val="60"/>
          <w:szCs w:val="60"/>
          <w:lang w:val="de-CH"/>
        </w:rPr>
        <w:t>Detailhandels</w:t>
      </w:r>
      <w:r w:rsidR="002C6A2D">
        <w:rPr>
          <w:b/>
          <w:sz w:val="60"/>
          <w:szCs w:val="60"/>
          <w:lang w:val="de-CH"/>
        </w:rPr>
        <w:t>assistent/in</w:t>
      </w:r>
    </w:p>
    <w:p w14:paraId="3512ACCD" w14:textId="77777777" w:rsidR="001914AC" w:rsidRPr="0010230E" w:rsidRDefault="001914AC" w:rsidP="0061561B">
      <w:pPr>
        <w:ind w:right="907"/>
        <w:jc w:val="right"/>
        <w:rPr>
          <w:b/>
          <w:sz w:val="60"/>
          <w:szCs w:val="60"/>
          <w:lang w:val="de-CH"/>
        </w:rPr>
      </w:pPr>
    </w:p>
    <w:p w14:paraId="17A0AD09" w14:textId="3B63178B" w:rsidR="00967104" w:rsidRPr="00195ACA" w:rsidRDefault="00967104" w:rsidP="0061561B">
      <w:pPr>
        <w:ind w:right="907"/>
        <w:jc w:val="right"/>
        <w:rPr>
          <w:b/>
          <w:sz w:val="36"/>
          <w:szCs w:val="36"/>
          <w:lang w:val="de-CH"/>
        </w:rPr>
      </w:pPr>
      <w:r>
        <w:rPr>
          <w:b/>
          <w:sz w:val="36"/>
          <w:szCs w:val="36"/>
          <w:lang w:val="de-CH"/>
        </w:rPr>
        <w:t>Vorbereitung auf</w:t>
      </w:r>
      <w:r w:rsidRPr="00195ACA">
        <w:rPr>
          <w:b/>
          <w:sz w:val="36"/>
          <w:szCs w:val="36"/>
          <w:lang w:val="de-CH"/>
        </w:rPr>
        <w:t xml:space="preserve"> das </w:t>
      </w:r>
      <w:r w:rsidR="00DA0F28">
        <w:rPr>
          <w:b/>
          <w:sz w:val="36"/>
          <w:szCs w:val="36"/>
          <w:lang w:val="de-CH"/>
        </w:rPr>
        <w:t>QV</w:t>
      </w:r>
      <w:r w:rsidRPr="00195ACA">
        <w:rPr>
          <w:b/>
          <w:sz w:val="36"/>
          <w:szCs w:val="36"/>
          <w:lang w:val="de-CH"/>
        </w:rPr>
        <w:t xml:space="preserve"> 2</w:t>
      </w:r>
      <w:r>
        <w:rPr>
          <w:b/>
          <w:sz w:val="36"/>
          <w:szCs w:val="36"/>
          <w:lang w:val="de-CH"/>
        </w:rPr>
        <w:t>0</w:t>
      </w:r>
      <w:r w:rsidR="00B54C37">
        <w:rPr>
          <w:b/>
          <w:sz w:val="36"/>
          <w:szCs w:val="36"/>
          <w:lang w:val="de-CH"/>
        </w:rPr>
        <w:t>2</w:t>
      </w:r>
      <w:r w:rsidR="001914AC">
        <w:rPr>
          <w:b/>
          <w:sz w:val="36"/>
          <w:szCs w:val="36"/>
          <w:lang w:val="de-CH"/>
        </w:rPr>
        <w:t>5</w:t>
      </w:r>
    </w:p>
    <w:p w14:paraId="0A1AE4DA" w14:textId="77777777" w:rsidR="000479FD" w:rsidRDefault="000479FD" w:rsidP="00BB3DB9">
      <w:pPr>
        <w:rPr>
          <w:sz w:val="72"/>
          <w:szCs w:val="72"/>
          <w:lang w:val="de-CH"/>
        </w:rPr>
        <w:sectPr w:rsidR="000479FD" w:rsidSect="001914AC">
          <w:headerReference w:type="first" r:id="rId11"/>
          <w:footerReference w:type="first" r:id="rId12"/>
          <w:pgSz w:w="11906" w:h="16838" w:code="9"/>
          <w:pgMar w:top="3090" w:right="707" w:bottom="1985" w:left="1361" w:header="284" w:footer="284" w:gutter="0"/>
          <w:paperSrc w:first="7" w:other="7"/>
          <w:cols w:space="708"/>
          <w:titlePg/>
          <w:docGrid w:linePitch="360"/>
        </w:sectPr>
      </w:pPr>
    </w:p>
    <w:p w14:paraId="23C3E20C" w14:textId="77777777" w:rsidR="0061561B" w:rsidRDefault="0061561B" w:rsidP="00267A71">
      <w:pPr>
        <w:tabs>
          <w:tab w:val="left" w:pos="1843"/>
          <w:tab w:val="left" w:pos="5812"/>
          <w:tab w:val="right" w:pos="9639"/>
        </w:tabs>
        <w:spacing w:after="60"/>
        <w:ind w:left="1843" w:hanging="1843"/>
        <w:rPr>
          <w:rFonts w:cs="Arial"/>
          <w:b/>
          <w:sz w:val="36"/>
          <w:szCs w:val="32"/>
        </w:rPr>
      </w:pPr>
    </w:p>
    <w:p w14:paraId="6B8643A6" w14:textId="77777777" w:rsidR="0061561B" w:rsidRDefault="0061561B" w:rsidP="00267A71">
      <w:pPr>
        <w:tabs>
          <w:tab w:val="left" w:pos="1843"/>
          <w:tab w:val="left" w:pos="5812"/>
          <w:tab w:val="right" w:pos="9639"/>
        </w:tabs>
        <w:spacing w:after="60"/>
        <w:ind w:left="1843" w:hanging="1843"/>
        <w:rPr>
          <w:rFonts w:cs="Arial"/>
          <w:b/>
          <w:sz w:val="36"/>
          <w:szCs w:val="32"/>
        </w:rPr>
      </w:pPr>
    </w:p>
    <w:p w14:paraId="03625507" w14:textId="77777777" w:rsidR="00CB2B93" w:rsidRDefault="00267A71" w:rsidP="004830B2">
      <w:pPr>
        <w:tabs>
          <w:tab w:val="left" w:pos="0"/>
          <w:tab w:val="left" w:pos="5812"/>
          <w:tab w:val="right" w:pos="9639"/>
        </w:tabs>
        <w:spacing w:after="60" w:line="276" w:lineRule="auto"/>
        <w:rPr>
          <w:rFonts w:cs="Arial"/>
          <w:b/>
          <w:sz w:val="36"/>
          <w:szCs w:val="32"/>
        </w:rPr>
      </w:pPr>
      <w:r w:rsidRPr="005D3DD4">
        <w:rPr>
          <w:rFonts w:cs="Arial"/>
          <w:b/>
          <w:sz w:val="36"/>
          <w:szCs w:val="32"/>
        </w:rPr>
        <w:t>Intensivkurs</w:t>
      </w:r>
      <w:r w:rsidR="00233E97">
        <w:rPr>
          <w:rFonts w:cs="Arial"/>
          <w:b/>
          <w:sz w:val="36"/>
          <w:szCs w:val="32"/>
        </w:rPr>
        <w:t>e</w:t>
      </w:r>
      <w:r w:rsidRPr="005D3DD4">
        <w:rPr>
          <w:rFonts w:cs="Arial"/>
          <w:b/>
          <w:sz w:val="36"/>
          <w:szCs w:val="32"/>
        </w:rPr>
        <w:t xml:space="preserve"> </w:t>
      </w:r>
      <w:r w:rsidR="005643EC" w:rsidRPr="005D3DD4">
        <w:rPr>
          <w:rFonts w:cs="Arial"/>
          <w:b/>
          <w:sz w:val="36"/>
          <w:szCs w:val="32"/>
        </w:rPr>
        <w:t>Detailhandels</w:t>
      </w:r>
      <w:r w:rsidR="002C6A2D" w:rsidRPr="005D3DD4">
        <w:rPr>
          <w:rFonts w:cs="Arial"/>
          <w:b/>
          <w:sz w:val="36"/>
          <w:szCs w:val="32"/>
        </w:rPr>
        <w:t>assistent/in</w:t>
      </w:r>
    </w:p>
    <w:p w14:paraId="19C4FC27" w14:textId="117CFF7F" w:rsidR="00267A71" w:rsidRDefault="0091031F" w:rsidP="004830B2">
      <w:pPr>
        <w:tabs>
          <w:tab w:val="left" w:pos="0"/>
          <w:tab w:val="left" w:pos="5812"/>
          <w:tab w:val="right" w:pos="9639"/>
        </w:tabs>
        <w:spacing w:after="60" w:line="276" w:lineRule="auto"/>
        <w:rPr>
          <w:rFonts w:cs="Arial"/>
          <w:b/>
          <w:sz w:val="36"/>
          <w:szCs w:val="32"/>
        </w:rPr>
      </w:pPr>
      <w:r>
        <w:rPr>
          <w:rFonts w:cs="Arial"/>
          <w:b/>
          <w:sz w:val="36"/>
          <w:szCs w:val="32"/>
        </w:rPr>
        <w:t>Vorbereitung auf das QV 2025</w:t>
      </w:r>
    </w:p>
    <w:p w14:paraId="54D20D91" w14:textId="77777777" w:rsidR="004A56B2" w:rsidRPr="005D3DD4" w:rsidRDefault="004A56B2" w:rsidP="004830B2">
      <w:pPr>
        <w:tabs>
          <w:tab w:val="left" w:pos="1843"/>
          <w:tab w:val="left" w:pos="5812"/>
          <w:tab w:val="right" w:pos="9639"/>
        </w:tabs>
        <w:spacing w:after="60" w:line="276" w:lineRule="auto"/>
        <w:ind w:left="1843" w:hanging="1843"/>
        <w:rPr>
          <w:rFonts w:cs="Arial"/>
          <w:b/>
          <w:sz w:val="36"/>
          <w:szCs w:val="32"/>
        </w:rPr>
      </w:pPr>
    </w:p>
    <w:p w14:paraId="4A5E6D5E" w14:textId="72CCF661" w:rsidR="008F5D62" w:rsidRPr="00824BF0" w:rsidRDefault="001914AC" w:rsidP="004830B2">
      <w:pPr>
        <w:tabs>
          <w:tab w:val="left" w:pos="0"/>
          <w:tab w:val="left" w:pos="7088"/>
        </w:tabs>
        <w:spacing w:after="120" w:line="276" w:lineRule="auto"/>
        <w:ind w:left="2835" w:right="-28" w:hanging="2835"/>
        <w:jc w:val="both"/>
        <w:rPr>
          <w:rFonts w:cs="Arial"/>
          <w:bCs/>
          <w:sz w:val="28"/>
          <w:szCs w:val="28"/>
        </w:rPr>
      </w:pPr>
      <w:r w:rsidRPr="004A56B2">
        <w:rPr>
          <w:rFonts w:cs="Arial"/>
          <w:b/>
          <w:sz w:val="28"/>
          <w:szCs w:val="28"/>
        </w:rPr>
        <w:t>Kursinhalt</w:t>
      </w:r>
      <w:r w:rsidRPr="004A56B2">
        <w:rPr>
          <w:rFonts w:cs="Arial"/>
          <w:b/>
          <w:sz w:val="28"/>
          <w:szCs w:val="28"/>
        </w:rPr>
        <w:tab/>
      </w:r>
      <w:bookmarkStart w:id="0" w:name="_Hlk191891663"/>
      <w:r w:rsidR="008F5D62" w:rsidRPr="00EC38BF">
        <w:rPr>
          <w:rFonts w:cs="Arial"/>
          <w:bCs/>
          <w:sz w:val="28"/>
          <w:szCs w:val="28"/>
        </w:rPr>
        <w:t xml:space="preserve">Die Teilnehmenden </w:t>
      </w:r>
      <w:r w:rsidR="007C10FD" w:rsidRPr="00EC38BF">
        <w:rPr>
          <w:rFonts w:cs="Arial"/>
          <w:bCs/>
          <w:sz w:val="28"/>
          <w:szCs w:val="28"/>
        </w:rPr>
        <w:t xml:space="preserve">bereiten sich auf das schriftliche und mündliche QV vor. </w:t>
      </w:r>
      <w:bookmarkEnd w:id="0"/>
    </w:p>
    <w:p w14:paraId="7D84B14A" w14:textId="0D22FB2B" w:rsidR="00E90559" w:rsidRDefault="001914AC" w:rsidP="004830B2">
      <w:pPr>
        <w:tabs>
          <w:tab w:val="left" w:pos="0"/>
          <w:tab w:val="left" w:pos="7088"/>
        </w:tabs>
        <w:spacing w:after="120" w:line="276" w:lineRule="auto"/>
        <w:ind w:left="2835" w:right="-28" w:hanging="2835"/>
        <w:jc w:val="both"/>
        <w:rPr>
          <w:rFonts w:cs="Arial"/>
          <w:bCs/>
          <w:sz w:val="28"/>
          <w:szCs w:val="28"/>
        </w:rPr>
      </w:pPr>
      <w:r w:rsidRPr="004A56B2">
        <w:rPr>
          <w:rFonts w:cs="Arial"/>
          <w:b/>
          <w:sz w:val="28"/>
          <w:szCs w:val="28"/>
        </w:rPr>
        <w:t>Kursdaten</w:t>
      </w:r>
      <w:r w:rsidRPr="004A56B2">
        <w:rPr>
          <w:rFonts w:cs="Arial"/>
          <w:b/>
          <w:sz w:val="28"/>
          <w:szCs w:val="28"/>
        </w:rPr>
        <w:tab/>
      </w:r>
      <w:r w:rsidRPr="004A56B2">
        <w:rPr>
          <w:rFonts w:cs="Arial"/>
          <w:bCs/>
          <w:sz w:val="28"/>
          <w:szCs w:val="28"/>
        </w:rPr>
        <w:t>28.04.</w:t>
      </w:r>
      <w:r w:rsidR="00E90559">
        <w:rPr>
          <w:rFonts w:cs="Arial"/>
          <w:bCs/>
          <w:sz w:val="28"/>
          <w:szCs w:val="28"/>
        </w:rPr>
        <w:t>2025</w:t>
      </w:r>
      <w:r w:rsidRPr="004A56B2">
        <w:rPr>
          <w:rFonts w:cs="Arial"/>
          <w:bCs/>
          <w:sz w:val="28"/>
          <w:szCs w:val="28"/>
        </w:rPr>
        <w:t xml:space="preserve"> – 0</w:t>
      </w:r>
      <w:r w:rsidR="00121FC4">
        <w:rPr>
          <w:rFonts w:cs="Arial"/>
          <w:bCs/>
          <w:sz w:val="28"/>
          <w:szCs w:val="28"/>
        </w:rPr>
        <w:t>1</w:t>
      </w:r>
      <w:r w:rsidRPr="004A56B2">
        <w:rPr>
          <w:rFonts w:cs="Arial"/>
          <w:bCs/>
          <w:sz w:val="28"/>
          <w:szCs w:val="28"/>
        </w:rPr>
        <w:t>.05.2025</w:t>
      </w:r>
    </w:p>
    <w:p w14:paraId="20B757B3" w14:textId="4BE21D9A" w:rsidR="001914AC" w:rsidRDefault="00E90559" w:rsidP="004830B2">
      <w:pPr>
        <w:tabs>
          <w:tab w:val="left" w:pos="0"/>
          <w:tab w:val="left" w:pos="7088"/>
        </w:tabs>
        <w:spacing w:after="120" w:line="276" w:lineRule="auto"/>
        <w:ind w:left="2835" w:right="-28" w:hanging="2835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1914AC" w:rsidRPr="004A56B2">
        <w:rPr>
          <w:rFonts w:cs="Arial"/>
          <w:bCs/>
          <w:sz w:val="28"/>
          <w:szCs w:val="28"/>
        </w:rPr>
        <w:t>05.05.</w:t>
      </w:r>
      <w:r>
        <w:rPr>
          <w:rFonts w:cs="Arial"/>
          <w:bCs/>
          <w:sz w:val="28"/>
          <w:szCs w:val="28"/>
        </w:rPr>
        <w:t>2025</w:t>
      </w:r>
      <w:r w:rsidR="001914AC" w:rsidRPr="004A56B2">
        <w:rPr>
          <w:rFonts w:cs="Arial"/>
          <w:bCs/>
          <w:sz w:val="28"/>
          <w:szCs w:val="28"/>
        </w:rPr>
        <w:t xml:space="preserve"> – 08.05.2025</w:t>
      </w:r>
    </w:p>
    <w:p w14:paraId="3DB452CF" w14:textId="3DC0DB9C" w:rsidR="001A0120" w:rsidRPr="001A0120" w:rsidRDefault="001A0120" w:rsidP="004830B2">
      <w:pPr>
        <w:tabs>
          <w:tab w:val="left" w:pos="0"/>
          <w:tab w:val="left" w:pos="7088"/>
        </w:tabs>
        <w:spacing w:after="120" w:line="276" w:lineRule="auto"/>
        <w:ind w:left="2835" w:right="-28" w:hanging="2835"/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Pr="001A0120">
        <w:rPr>
          <w:rFonts w:cs="Arial"/>
          <w:b/>
          <w:bCs/>
          <w:sz w:val="28"/>
          <w:szCs w:val="28"/>
        </w:rPr>
        <w:t>Es sind mehrere Kurse buchbar!</w:t>
      </w:r>
    </w:p>
    <w:p w14:paraId="37BB143E" w14:textId="6BEB0CF1" w:rsidR="001914AC" w:rsidRDefault="001914AC" w:rsidP="004830B2">
      <w:pPr>
        <w:tabs>
          <w:tab w:val="left" w:pos="0"/>
          <w:tab w:val="left" w:pos="7088"/>
        </w:tabs>
        <w:spacing w:after="120" w:line="276" w:lineRule="auto"/>
        <w:ind w:left="2835" w:right="-28" w:hanging="2835"/>
        <w:rPr>
          <w:rFonts w:cs="Arial"/>
          <w:bCs/>
          <w:sz w:val="28"/>
          <w:szCs w:val="28"/>
        </w:rPr>
      </w:pPr>
      <w:r w:rsidRPr="004A56B2">
        <w:rPr>
          <w:rFonts w:cs="Arial"/>
          <w:b/>
          <w:sz w:val="28"/>
          <w:szCs w:val="28"/>
        </w:rPr>
        <w:t>Kurszeit</w:t>
      </w:r>
      <w:r w:rsidRPr="004A56B2">
        <w:rPr>
          <w:rFonts w:cs="Arial"/>
          <w:b/>
          <w:sz w:val="28"/>
          <w:szCs w:val="28"/>
        </w:rPr>
        <w:tab/>
      </w:r>
      <w:r w:rsidRPr="004A56B2">
        <w:rPr>
          <w:rFonts w:cs="Arial"/>
          <w:bCs/>
          <w:sz w:val="28"/>
          <w:szCs w:val="28"/>
        </w:rPr>
        <w:t>18:30 – 20:30 Uhr</w:t>
      </w:r>
    </w:p>
    <w:p w14:paraId="03A5361E" w14:textId="16402E64" w:rsidR="001A0120" w:rsidRPr="004A56B2" w:rsidRDefault="001A0120" w:rsidP="004830B2">
      <w:pPr>
        <w:tabs>
          <w:tab w:val="left" w:pos="0"/>
          <w:tab w:val="left" w:pos="7088"/>
        </w:tabs>
        <w:spacing w:after="120" w:line="276" w:lineRule="auto"/>
        <w:ind w:left="2835" w:right="-28" w:hanging="2835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Kurskosten</w:t>
      </w:r>
      <w:r>
        <w:rPr>
          <w:rFonts w:cs="Arial"/>
          <w:b/>
          <w:sz w:val="28"/>
          <w:szCs w:val="28"/>
        </w:rPr>
        <w:tab/>
      </w:r>
      <w:r w:rsidRPr="001A0120">
        <w:rPr>
          <w:rFonts w:cs="Arial"/>
          <w:bCs/>
          <w:sz w:val="28"/>
          <w:szCs w:val="28"/>
        </w:rPr>
        <w:t xml:space="preserve">CHF </w:t>
      </w:r>
      <w:r w:rsidR="00BD1ACA" w:rsidRPr="00BD1ACA">
        <w:rPr>
          <w:rFonts w:cs="Arial"/>
          <w:bCs/>
          <w:sz w:val="28"/>
          <w:szCs w:val="28"/>
        </w:rPr>
        <w:t>40.00</w:t>
      </w:r>
      <w:r w:rsidRPr="00BD1ACA">
        <w:rPr>
          <w:rFonts w:cs="Arial"/>
          <w:bCs/>
          <w:sz w:val="28"/>
          <w:szCs w:val="28"/>
        </w:rPr>
        <w:t xml:space="preserve"> </w:t>
      </w:r>
      <w:r w:rsidRPr="001A0120">
        <w:rPr>
          <w:rFonts w:cs="Arial"/>
          <w:bCs/>
          <w:sz w:val="28"/>
          <w:szCs w:val="28"/>
        </w:rPr>
        <w:t>pro Kurs</w:t>
      </w:r>
    </w:p>
    <w:p w14:paraId="3A5A82AA" w14:textId="77777777" w:rsidR="001914AC" w:rsidRPr="004A56B2" w:rsidRDefault="001914AC" w:rsidP="004830B2">
      <w:pPr>
        <w:tabs>
          <w:tab w:val="left" w:pos="0"/>
          <w:tab w:val="left" w:pos="7088"/>
        </w:tabs>
        <w:spacing w:after="120" w:line="276" w:lineRule="auto"/>
        <w:ind w:left="2835" w:right="-28" w:hanging="2835"/>
        <w:rPr>
          <w:rFonts w:cs="Arial"/>
          <w:sz w:val="28"/>
          <w:szCs w:val="28"/>
        </w:rPr>
      </w:pPr>
      <w:r w:rsidRPr="004A56B2">
        <w:rPr>
          <w:rFonts w:cs="Arial"/>
          <w:b/>
          <w:sz w:val="28"/>
          <w:szCs w:val="28"/>
        </w:rPr>
        <w:t>Kursort</w:t>
      </w:r>
      <w:r w:rsidRPr="004A56B2">
        <w:rPr>
          <w:rFonts w:cs="Arial"/>
          <w:sz w:val="28"/>
          <w:szCs w:val="28"/>
        </w:rPr>
        <w:tab/>
        <w:t>Schulhaus bsd. Bern, Postgasse 66, 3011 Bern</w:t>
      </w:r>
    </w:p>
    <w:p w14:paraId="6CCEDBFF" w14:textId="77777777" w:rsidR="00F12964" w:rsidRPr="004A56B2" w:rsidRDefault="00F12964" w:rsidP="004830B2">
      <w:pPr>
        <w:tabs>
          <w:tab w:val="left" w:pos="0"/>
          <w:tab w:val="left" w:pos="7088"/>
        </w:tabs>
        <w:spacing w:after="120" w:line="276" w:lineRule="auto"/>
        <w:ind w:left="2835" w:right="-28" w:hanging="2835"/>
        <w:rPr>
          <w:rFonts w:cs="Arial"/>
          <w:sz w:val="28"/>
          <w:szCs w:val="28"/>
        </w:rPr>
      </w:pPr>
      <w:r w:rsidRPr="004A56B2">
        <w:rPr>
          <w:rFonts w:cs="Arial"/>
          <w:b/>
          <w:sz w:val="28"/>
          <w:szCs w:val="28"/>
        </w:rPr>
        <w:t>Zimmer</w:t>
      </w:r>
      <w:r w:rsidRPr="004A56B2">
        <w:rPr>
          <w:rFonts w:cs="Arial"/>
          <w:sz w:val="28"/>
          <w:szCs w:val="28"/>
        </w:rPr>
        <w:tab/>
      </w:r>
      <w:r w:rsidR="006A177B" w:rsidRPr="004A56B2">
        <w:rPr>
          <w:rFonts w:cs="Arial"/>
          <w:sz w:val="28"/>
          <w:szCs w:val="28"/>
        </w:rPr>
        <w:t>siehe Info-Screen im Parterre</w:t>
      </w:r>
    </w:p>
    <w:p w14:paraId="7B89DBEB" w14:textId="77777777" w:rsidR="001914AC" w:rsidRPr="004A56B2" w:rsidRDefault="001914AC" w:rsidP="004830B2">
      <w:pPr>
        <w:tabs>
          <w:tab w:val="left" w:pos="0"/>
          <w:tab w:val="left" w:pos="7088"/>
        </w:tabs>
        <w:spacing w:after="120" w:line="276" w:lineRule="auto"/>
        <w:ind w:left="2835" w:right="-28" w:hanging="2835"/>
        <w:rPr>
          <w:rFonts w:cs="Arial"/>
          <w:sz w:val="28"/>
          <w:szCs w:val="28"/>
        </w:rPr>
      </w:pPr>
    </w:p>
    <w:p w14:paraId="4E46EC87" w14:textId="201B6237" w:rsidR="001914AC" w:rsidRPr="004A56B2" w:rsidRDefault="001914AC" w:rsidP="004830B2">
      <w:pPr>
        <w:tabs>
          <w:tab w:val="left" w:pos="0"/>
          <w:tab w:val="left" w:pos="7088"/>
        </w:tabs>
        <w:spacing w:after="120" w:line="276" w:lineRule="auto"/>
        <w:ind w:left="2835" w:right="-28" w:hanging="2835"/>
        <w:rPr>
          <w:rFonts w:cs="Arial"/>
          <w:b/>
          <w:bCs/>
          <w:sz w:val="32"/>
          <w:szCs w:val="32"/>
        </w:rPr>
      </w:pPr>
      <w:r w:rsidRPr="004A56B2">
        <w:rPr>
          <w:rFonts w:cs="Arial"/>
          <w:b/>
          <w:bCs/>
          <w:sz w:val="32"/>
          <w:szCs w:val="32"/>
        </w:rPr>
        <w:t>Kursbestimmungen:</w:t>
      </w:r>
    </w:p>
    <w:p w14:paraId="56DAA3F8" w14:textId="67449128" w:rsidR="005601BB" w:rsidRPr="00CB2B93" w:rsidRDefault="00465184" w:rsidP="004830B2">
      <w:pPr>
        <w:tabs>
          <w:tab w:val="left" w:pos="0"/>
          <w:tab w:val="left" w:pos="7088"/>
        </w:tabs>
        <w:spacing w:after="120" w:line="276" w:lineRule="auto"/>
        <w:ind w:left="2835" w:right="-28" w:hanging="2835"/>
        <w:jc w:val="both"/>
        <w:rPr>
          <w:rFonts w:cs="Arial"/>
          <w:b/>
          <w:sz w:val="28"/>
          <w:szCs w:val="28"/>
        </w:rPr>
      </w:pPr>
      <w:r w:rsidRPr="004A56B2">
        <w:rPr>
          <w:rFonts w:cs="Arial"/>
          <w:b/>
          <w:sz w:val="28"/>
          <w:szCs w:val="28"/>
        </w:rPr>
        <w:t>Anmeldung</w:t>
      </w:r>
      <w:r w:rsidRPr="004A56B2">
        <w:rPr>
          <w:rFonts w:cs="Arial"/>
          <w:b/>
          <w:sz w:val="28"/>
          <w:szCs w:val="28"/>
        </w:rPr>
        <w:tab/>
      </w:r>
      <w:bookmarkStart w:id="1" w:name="_Hlk191379346"/>
      <w:r w:rsidR="001914AC" w:rsidRPr="00760BA8">
        <w:rPr>
          <w:rFonts w:cs="Arial"/>
          <w:bCs/>
          <w:sz w:val="28"/>
          <w:szCs w:val="28"/>
        </w:rPr>
        <w:t xml:space="preserve">Die Kursanmeldung erfolgt schriftlich mit dem Anmeldetalon. Die </w:t>
      </w:r>
      <w:r w:rsidR="00BC7959" w:rsidRPr="00760BA8">
        <w:rPr>
          <w:rFonts w:cs="Arial"/>
          <w:bCs/>
          <w:sz w:val="28"/>
          <w:szCs w:val="28"/>
        </w:rPr>
        <w:t>Teilnehmenden</w:t>
      </w:r>
      <w:r w:rsidR="001914AC" w:rsidRPr="00760BA8">
        <w:rPr>
          <w:rFonts w:cs="Arial"/>
          <w:bCs/>
          <w:sz w:val="28"/>
          <w:szCs w:val="28"/>
        </w:rPr>
        <w:t xml:space="preserve"> werden nach der Reihenfolge des Eingangs der Anmeldung berücksichtigt. </w:t>
      </w:r>
      <w:r w:rsidR="00BD1ACA">
        <w:rPr>
          <w:rFonts w:cs="Arial"/>
          <w:bCs/>
          <w:sz w:val="28"/>
          <w:szCs w:val="28"/>
        </w:rPr>
        <w:t xml:space="preserve">Bei zu tiefen Anmeldezahlen können Kurse allenfalls </w:t>
      </w:r>
      <w:r w:rsidR="00301F3F">
        <w:rPr>
          <w:rFonts w:cs="Arial"/>
          <w:bCs/>
          <w:sz w:val="28"/>
          <w:szCs w:val="28"/>
        </w:rPr>
        <w:t>abgesagt</w:t>
      </w:r>
      <w:r w:rsidR="00BD1ACA">
        <w:rPr>
          <w:rFonts w:cs="Arial"/>
          <w:bCs/>
          <w:sz w:val="28"/>
          <w:szCs w:val="28"/>
        </w:rPr>
        <w:t xml:space="preserve"> werden. </w:t>
      </w:r>
      <w:r w:rsidR="001914AC" w:rsidRPr="00760BA8">
        <w:rPr>
          <w:rFonts w:cs="Arial"/>
          <w:bCs/>
          <w:sz w:val="28"/>
          <w:szCs w:val="28"/>
        </w:rPr>
        <w:t xml:space="preserve">Die Kurseinteilung wird Ihnen </w:t>
      </w:r>
      <w:r w:rsidR="00CC46BD" w:rsidRPr="00760BA8">
        <w:rPr>
          <w:rFonts w:cs="Arial"/>
          <w:bCs/>
          <w:sz w:val="28"/>
          <w:szCs w:val="28"/>
        </w:rPr>
        <w:t>anfangs April</w:t>
      </w:r>
      <w:r w:rsidR="001914AC" w:rsidRPr="00760BA8">
        <w:rPr>
          <w:rFonts w:cs="Arial"/>
          <w:bCs/>
          <w:sz w:val="28"/>
          <w:szCs w:val="28"/>
        </w:rPr>
        <w:t xml:space="preserve"> auf Ihre bsd. E-Mail-Adresse mitgeteilt.</w:t>
      </w:r>
      <w:bookmarkEnd w:id="1"/>
    </w:p>
    <w:p w14:paraId="0E445EA6" w14:textId="11D4FD27" w:rsidR="00CC46BD" w:rsidRPr="00CB2B93" w:rsidRDefault="001914AC" w:rsidP="004830B2">
      <w:pPr>
        <w:tabs>
          <w:tab w:val="left" w:pos="0"/>
          <w:tab w:val="left" w:pos="7088"/>
        </w:tabs>
        <w:spacing w:after="120" w:line="276" w:lineRule="auto"/>
        <w:ind w:left="2835" w:right="-28" w:hanging="2835"/>
        <w:jc w:val="both"/>
        <w:rPr>
          <w:rFonts w:cs="Arial"/>
          <w:b/>
          <w:sz w:val="28"/>
          <w:szCs w:val="28"/>
        </w:rPr>
      </w:pPr>
      <w:r w:rsidRPr="004A56B2">
        <w:rPr>
          <w:rFonts w:cs="Arial"/>
          <w:b/>
          <w:sz w:val="28"/>
          <w:szCs w:val="28"/>
        </w:rPr>
        <w:t>Kursgeld</w:t>
      </w:r>
      <w:r w:rsidR="00BD1ACA">
        <w:rPr>
          <w:rFonts w:cs="Arial"/>
          <w:b/>
          <w:sz w:val="28"/>
          <w:szCs w:val="28"/>
        </w:rPr>
        <w:tab/>
      </w:r>
      <w:r w:rsidR="006325E2" w:rsidRPr="00760BA8">
        <w:rPr>
          <w:rFonts w:cs="Arial"/>
          <w:bCs/>
          <w:sz w:val="28"/>
          <w:szCs w:val="28"/>
        </w:rPr>
        <w:t>Mit Abgabe der Anmeldung</w:t>
      </w:r>
      <w:r w:rsidR="006325E2">
        <w:rPr>
          <w:rFonts w:cs="Arial"/>
          <w:bCs/>
          <w:sz w:val="28"/>
          <w:szCs w:val="28"/>
        </w:rPr>
        <w:t xml:space="preserve"> in der Verwaltung</w:t>
      </w:r>
      <w:r w:rsidR="006325E2" w:rsidRPr="00760BA8">
        <w:rPr>
          <w:rFonts w:cs="Arial"/>
          <w:bCs/>
          <w:sz w:val="28"/>
          <w:szCs w:val="28"/>
        </w:rPr>
        <w:t xml:space="preserve"> bezahlen die Teilnehmenden das Kursgeld bar oder mit Debitkarte/</w:t>
      </w:r>
      <w:proofErr w:type="spellStart"/>
      <w:r w:rsidR="006325E2" w:rsidRPr="00760BA8">
        <w:rPr>
          <w:rFonts w:cs="Arial"/>
          <w:bCs/>
          <w:sz w:val="28"/>
          <w:szCs w:val="28"/>
        </w:rPr>
        <w:t>Twint</w:t>
      </w:r>
      <w:proofErr w:type="spellEnd"/>
      <w:r w:rsidR="006325E2" w:rsidRPr="00760BA8">
        <w:rPr>
          <w:rFonts w:cs="Arial"/>
          <w:bCs/>
          <w:sz w:val="28"/>
          <w:szCs w:val="28"/>
        </w:rPr>
        <w:t>. Mit der Bezahlung ist die Anmeldung verbindlich. Eine Anmeldebestätigung wird nicht ausgestellt.</w:t>
      </w:r>
    </w:p>
    <w:p w14:paraId="7183BE74" w14:textId="13B58AE1" w:rsidR="004A56B2" w:rsidRPr="00760BA8" w:rsidRDefault="004A56B2" w:rsidP="004830B2">
      <w:pPr>
        <w:tabs>
          <w:tab w:val="left" w:pos="0"/>
          <w:tab w:val="left" w:pos="7088"/>
        </w:tabs>
        <w:spacing w:after="120" w:line="276" w:lineRule="auto"/>
        <w:ind w:left="2835" w:right="-28" w:hanging="2835"/>
        <w:jc w:val="both"/>
        <w:rPr>
          <w:rFonts w:cs="Arial"/>
          <w:bCs/>
          <w:sz w:val="28"/>
          <w:szCs w:val="28"/>
        </w:rPr>
      </w:pPr>
      <w:r w:rsidRPr="00CB2B93">
        <w:rPr>
          <w:rFonts w:cs="Arial"/>
          <w:b/>
          <w:sz w:val="28"/>
          <w:szCs w:val="28"/>
        </w:rPr>
        <w:t>Kursabmeldung</w:t>
      </w:r>
      <w:r w:rsidRPr="00CB2B93">
        <w:rPr>
          <w:rFonts w:cs="Arial"/>
          <w:b/>
          <w:sz w:val="28"/>
          <w:szCs w:val="28"/>
        </w:rPr>
        <w:tab/>
      </w:r>
      <w:r w:rsidRPr="00760BA8">
        <w:rPr>
          <w:rFonts w:cs="Arial"/>
          <w:bCs/>
          <w:sz w:val="28"/>
          <w:szCs w:val="28"/>
        </w:rPr>
        <w:t>Ein Anspruch auf Rückerstattung des Kursgeldes wird mit Vorliegen eines Arztzeugnisses geprüft.</w:t>
      </w:r>
    </w:p>
    <w:p w14:paraId="25C286FA" w14:textId="764A8294" w:rsidR="00F779C0" w:rsidRDefault="00DF6C57" w:rsidP="004830B2">
      <w:pPr>
        <w:tabs>
          <w:tab w:val="left" w:pos="0"/>
          <w:tab w:val="left" w:pos="7088"/>
        </w:tabs>
        <w:spacing w:after="120" w:line="276" w:lineRule="auto"/>
        <w:ind w:left="2835" w:right="-28" w:hanging="2835"/>
        <w:rPr>
          <w:rFonts w:cs="Arial"/>
          <w:bCs/>
          <w:sz w:val="28"/>
          <w:szCs w:val="28"/>
        </w:rPr>
      </w:pPr>
      <w:r w:rsidRPr="004A56B2">
        <w:rPr>
          <w:rFonts w:cs="Arial"/>
          <w:b/>
          <w:sz w:val="28"/>
          <w:szCs w:val="28"/>
        </w:rPr>
        <w:t>Anmeldefrist</w:t>
      </w:r>
      <w:r w:rsidR="00F12964" w:rsidRPr="00CB2B93">
        <w:rPr>
          <w:rFonts w:cs="Arial"/>
          <w:b/>
          <w:sz w:val="28"/>
          <w:szCs w:val="28"/>
        </w:rPr>
        <w:tab/>
      </w:r>
      <w:bookmarkStart w:id="2" w:name="_Hlk191301942"/>
      <w:r w:rsidR="00D36FAC" w:rsidRPr="00D36FAC">
        <w:rPr>
          <w:rFonts w:cs="Arial"/>
          <w:b/>
          <w:color w:val="FF0000"/>
          <w:sz w:val="28"/>
          <w:szCs w:val="28"/>
        </w:rPr>
        <w:t>Freitag</w:t>
      </w:r>
      <w:r w:rsidR="00B54C37" w:rsidRPr="00D36FAC">
        <w:rPr>
          <w:rFonts w:cs="Arial"/>
          <w:b/>
          <w:color w:val="FF0000"/>
          <w:sz w:val="28"/>
          <w:szCs w:val="28"/>
        </w:rPr>
        <w:t xml:space="preserve">, </w:t>
      </w:r>
      <w:r w:rsidR="00D36FAC" w:rsidRPr="00D36FAC">
        <w:rPr>
          <w:rFonts w:cs="Arial"/>
          <w:b/>
          <w:color w:val="FF0000"/>
          <w:sz w:val="28"/>
          <w:szCs w:val="28"/>
        </w:rPr>
        <w:t xml:space="preserve">28. März </w:t>
      </w:r>
      <w:r w:rsidR="001914AC" w:rsidRPr="00D36FAC">
        <w:rPr>
          <w:rFonts w:cs="Arial"/>
          <w:b/>
          <w:color w:val="FF0000"/>
          <w:sz w:val="28"/>
          <w:szCs w:val="28"/>
        </w:rPr>
        <w:t>2025</w:t>
      </w:r>
      <w:r w:rsidR="00263BC3" w:rsidRPr="00D36FAC">
        <w:rPr>
          <w:rFonts w:cs="Arial"/>
          <w:b/>
          <w:color w:val="FF0000"/>
          <w:sz w:val="28"/>
          <w:szCs w:val="28"/>
        </w:rPr>
        <w:t>,</w:t>
      </w:r>
      <w:r w:rsidR="00F12964" w:rsidRPr="00D36FAC">
        <w:rPr>
          <w:rFonts w:cs="Arial"/>
          <w:b/>
          <w:color w:val="FF0000"/>
          <w:sz w:val="28"/>
          <w:szCs w:val="28"/>
        </w:rPr>
        <w:t xml:space="preserve"> inkl. Kursgeld</w:t>
      </w:r>
    </w:p>
    <w:bookmarkEnd w:id="2"/>
    <w:p w14:paraId="5138FF95" w14:textId="77777777" w:rsidR="00F779C0" w:rsidRDefault="00F779C0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br w:type="page"/>
      </w:r>
    </w:p>
    <w:p w14:paraId="78185EF8" w14:textId="77777777" w:rsidR="00F779C0" w:rsidRDefault="00F779C0" w:rsidP="00F779C0">
      <w:pPr>
        <w:tabs>
          <w:tab w:val="left" w:pos="1843"/>
          <w:tab w:val="left" w:pos="5812"/>
          <w:tab w:val="right" w:pos="9639"/>
        </w:tabs>
        <w:spacing w:after="60"/>
        <w:ind w:left="1843" w:hanging="1843"/>
        <w:rPr>
          <w:rFonts w:cs="Arial"/>
          <w:b/>
          <w:sz w:val="28"/>
          <w:szCs w:val="28"/>
          <w:u w:val="single"/>
        </w:rPr>
      </w:pPr>
      <w:bookmarkStart w:id="3" w:name="_Hlk159920795"/>
    </w:p>
    <w:p w14:paraId="66321736" w14:textId="77777777" w:rsidR="00D2743A" w:rsidRDefault="00D2743A" w:rsidP="00F779C0">
      <w:pPr>
        <w:tabs>
          <w:tab w:val="left" w:pos="1843"/>
          <w:tab w:val="left" w:pos="5812"/>
          <w:tab w:val="right" w:pos="9639"/>
        </w:tabs>
        <w:spacing w:after="60"/>
        <w:ind w:left="1843" w:hanging="1843"/>
        <w:rPr>
          <w:rFonts w:cs="Arial"/>
          <w:b/>
          <w:sz w:val="28"/>
          <w:szCs w:val="28"/>
          <w:u w:val="single"/>
        </w:rPr>
      </w:pPr>
    </w:p>
    <w:p w14:paraId="12B1D6E4" w14:textId="5522E23B" w:rsidR="00F779C0" w:rsidRPr="00263BC3" w:rsidRDefault="00F779C0" w:rsidP="00F779C0">
      <w:pPr>
        <w:tabs>
          <w:tab w:val="left" w:pos="1843"/>
          <w:tab w:val="left" w:pos="5812"/>
          <w:tab w:val="right" w:pos="9639"/>
        </w:tabs>
        <w:spacing w:after="60"/>
        <w:ind w:left="1843" w:hanging="1843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HKB A</w:t>
      </w:r>
      <w:r w:rsidR="00846F69">
        <w:rPr>
          <w:rFonts w:cs="Arial"/>
          <w:b/>
          <w:sz w:val="28"/>
          <w:szCs w:val="28"/>
          <w:u w:val="single"/>
        </w:rPr>
        <w:t xml:space="preserve"> - Gesprächsanalyse und Präsentation</w:t>
      </w:r>
    </w:p>
    <w:p w14:paraId="4B8DA18C" w14:textId="77777777" w:rsidR="00F779C0" w:rsidRPr="00263BC3" w:rsidRDefault="00F779C0" w:rsidP="00F779C0">
      <w:pPr>
        <w:tabs>
          <w:tab w:val="left" w:pos="1843"/>
          <w:tab w:val="left" w:pos="5812"/>
          <w:tab w:val="right" w:pos="9639"/>
        </w:tabs>
        <w:spacing w:after="60"/>
        <w:ind w:left="1843" w:hanging="1843"/>
        <w:rPr>
          <w:rFonts w:cs="Arial"/>
          <w:b/>
          <w:sz w:val="10"/>
          <w:szCs w:val="28"/>
        </w:rPr>
      </w:pPr>
    </w:p>
    <w:p w14:paraId="3D244F8A" w14:textId="44A3873B" w:rsidR="00634F1E" w:rsidRDefault="00634F1E" w:rsidP="002E3AED">
      <w:pPr>
        <w:ind w:left="1843" w:hanging="1843"/>
        <w:jc w:val="both"/>
      </w:pPr>
      <w:r>
        <w:rPr>
          <w:rFonts w:cs="Arial"/>
          <w:b/>
          <w:szCs w:val="24"/>
        </w:rPr>
        <w:t>Kursinhalt</w:t>
      </w:r>
      <w:r>
        <w:rPr>
          <w:rFonts w:cs="Arial"/>
          <w:b/>
          <w:szCs w:val="24"/>
        </w:rPr>
        <w:tab/>
      </w:r>
      <w:bookmarkStart w:id="4" w:name="_Hlk191909326"/>
      <w:r>
        <w:t xml:space="preserve">Sie befassen sich mit dem Ablauf der Prüfungsteile und mit geeigneten Prüfungsstrategien. Sie üben die </w:t>
      </w:r>
      <w:r w:rsidRPr="00846F69">
        <w:rPr>
          <w:b/>
          <w:bCs/>
        </w:rPr>
        <w:t>mündlichen</w:t>
      </w:r>
      <w:r>
        <w:t xml:space="preserve"> Prüfungsteile</w:t>
      </w:r>
      <w:bookmarkEnd w:id="4"/>
      <w:r>
        <w:t>.</w:t>
      </w:r>
    </w:p>
    <w:p w14:paraId="253EFC69" w14:textId="77777777" w:rsidR="00F779C0" w:rsidRDefault="00F779C0" w:rsidP="00F779C0">
      <w:pPr>
        <w:tabs>
          <w:tab w:val="left" w:pos="1843"/>
          <w:tab w:val="left" w:pos="5812"/>
          <w:tab w:val="right" w:pos="9639"/>
        </w:tabs>
        <w:rPr>
          <w:rFonts w:cs="Arial"/>
          <w:szCs w:val="24"/>
        </w:rPr>
      </w:pPr>
    </w:p>
    <w:tbl>
      <w:tblPr>
        <w:tblStyle w:val="Tabellenraster"/>
        <w:tblW w:w="9385" w:type="dxa"/>
        <w:tblInd w:w="108" w:type="dxa"/>
        <w:tblLook w:val="04A0" w:firstRow="1" w:lastRow="0" w:firstColumn="1" w:lastColumn="0" w:noHBand="0" w:noVBand="1"/>
      </w:tblPr>
      <w:tblGrid>
        <w:gridCol w:w="1560"/>
        <w:gridCol w:w="4706"/>
        <w:gridCol w:w="3119"/>
      </w:tblGrid>
      <w:tr w:rsidR="00F779C0" w:rsidRPr="003E6E8C" w14:paraId="55D265ED" w14:textId="77777777" w:rsidTr="00A83166">
        <w:trPr>
          <w:trHeight w:val="425"/>
        </w:trPr>
        <w:tc>
          <w:tcPr>
            <w:tcW w:w="1560" w:type="dxa"/>
            <w:shd w:val="clear" w:color="auto" w:fill="92D050"/>
            <w:vAlign w:val="center"/>
          </w:tcPr>
          <w:p w14:paraId="7C660A74" w14:textId="77777777" w:rsidR="00F779C0" w:rsidRPr="00F039EF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rPr>
                <w:rFonts w:cs="Arial"/>
                <w:b/>
                <w:szCs w:val="24"/>
              </w:rPr>
            </w:pPr>
            <w:r w:rsidRPr="00F039EF">
              <w:rPr>
                <w:rFonts w:cs="Arial"/>
                <w:b/>
                <w:szCs w:val="24"/>
              </w:rPr>
              <w:t>Kurs</w:t>
            </w:r>
          </w:p>
        </w:tc>
        <w:tc>
          <w:tcPr>
            <w:tcW w:w="4706" w:type="dxa"/>
            <w:shd w:val="clear" w:color="auto" w:fill="92D050"/>
            <w:vAlign w:val="center"/>
          </w:tcPr>
          <w:p w14:paraId="71ABFAD3" w14:textId="77777777" w:rsidR="00F779C0" w:rsidRPr="00F039EF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Kursdaten</w:t>
            </w:r>
          </w:p>
        </w:tc>
        <w:tc>
          <w:tcPr>
            <w:tcW w:w="3119" w:type="dxa"/>
            <w:shd w:val="clear" w:color="auto" w:fill="92D050"/>
            <w:vAlign w:val="center"/>
          </w:tcPr>
          <w:p w14:paraId="6DC26610" w14:textId="77777777" w:rsidR="00F779C0" w:rsidRPr="00F039EF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rPr>
                <w:rFonts w:cs="Arial"/>
                <w:b/>
                <w:szCs w:val="24"/>
              </w:rPr>
            </w:pPr>
            <w:r w:rsidRPr="00F039EF">
              <w:rPr>
                <w:rFonts w:cs="Arial"/>
                <w:b/>
                <w:szCs w:val="24"/>
              </w:rPr>
              <w:t>Zeit</w:t>
            </w:r>
          </w:p>
        </w:tc>
      </w:tr>
      <w:tr w:rsidR="00F779C0" w14:paraId="6580C8CB" w14:textId="77777777" w:rsidTr="00A83166">
        <w:trPr>
          <w:trHeight w:val="425"/>
        </w:trPr>
        <w:tc>
          <w:tcPr>
            <w:tcW w:w="1560" w:type="dxa"/>
            <w:vAlign w:val="center"/>
          </w:tcPr>
          <w:p w14:paraId="039D2784" w14:textId="16A879A1" w:rsidR="00F779C0" w:rsidRPr="00C17D3B" w:rsidRDefault="004C1557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F779C0">
              <w:rPr>
                <w:rFonts w:cs="Arial"/>
                <w:szCs w:val="24"/>
              </w:rPr>
              <w:t>001</w:t>
            </w:r>
          </w:p>
        </w:tc>
        <w:tc>
          <w:tcPr>
            <w:tcW w:w="4706" w:type="dxa"/>
            <w:vAlign w:val="center"/>
          </w:tcPr>
          <w:p w14:paraId="3F01B471" w14:textId="008EC2D2" w:rsidR="00F779C0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Montag</w:t>
            </w:r>
            <w:r w:rsidRPr="00C17D3B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28. April 2025</w:t>
            </w:r>
          </w:p>
        </w:tc>
        <w:tc>
          <w:tcPr>
            <w:tcW w:w="3119" w:type="dxa"/>
            <w:vAlign w:val="center"/>
          </w:tcPr>
          <w:p w14:paraId="3F742373" w14:textId="77777777" w:rsidR="00F779C0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 w:rsidRPr="00C17D3B">
              <w:rPr>
                <w:rFonts w:cs="Arial"/>
                <w:szCs w:val="24"/>
              </w:rPr>
              <w:t>18:30 – 2</w:t>
            </w:r>
            <w:r>
              <w:rPr>
                <w:rFonts w:cs="Arial"/>
                <w:szCs w:val="24"/>
              </w:rPr>
              <w:t>0</w:t>
            </w:r>
            <w:r w:rsidRPr="00C17D3B">
              <w:rPr>
                <w:rFonts w:cs="Arial"/>
                <w:szCs w:val="24"/>
              </w:rPr>
              <w:t>:</w:t>
            </w:r>
            <w:r>
              <w:rPr>
                <w:rFonts w:cs="Arial"/>
                <w:szCs w:val="24"/>
              </w:rPr>
              <w:t>3</w:t>
            </w:r>
            <w:r w:rsidRPr="00C17D3B">
              <w:rPr>
                <w:rFonts w:cs="Arial"/>
                <w:szCs w:val="24"/>
              </w:rPr>
              <w:t>0 Uhr</w:t>
            </w:r>
          </w:p>
        </w:tc>
      </w:tr>
      <w:tr w:rsidR="00F779C0" w14:paraId="6EC4A11E" w14:textId="77777777" w:rsidTr="00A83166">
        <w:trPr>
          <w:trHeight w:val="425"/>
        </w:trPr>
        <w:tc>
          <w:tcPr>
            <w:tcW w:w="1560" w:type="dxa"/>
            <w:vAlign w:val="center"/>
          </w:tcPr>
          <w:p w14:paraId="7262CB84" w14:textId="735E4444" w:rsidR="00F779C0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4C1557">
              <w:rPr>
                <w:rFonts w:cs="Arial"/>
                <w:szCs w:val="24"/>
              </w:rPr>
              <w:t>10</w:t>
            </w:r>
          </w:p>
        </w:tc>
        <w:tc>
          <w:tcPr>
            <w:tcW w:w="4706" w:type="dxa"/>
            <w:vAlign w:val="center"/>
          </w:tcPr>
          <w:p w14:paraId="532685CE" w14:textId="0A658613" w:rsidR="00F779C0" w:rsidRPr="00C17D3B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Montag, 05. Mai 2025</w:t>
            </w:r>
          </w:p>
        </w:tc>
        <w:tc>
          <w:tcPr>
            <w:tcW w:w="3119" w:type="dxa"/>
            <w:vAlign w:val="center"/>
          </w:tcPr>
          <w:p w14:paraId="07E81D9C" w14:textId="58527435" w:rsidR="00F779C0" w:rsidRPr="00C17D3B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 w:rsidRPr="00C17D3B">
              <w:rPr>
                <w:rFonts w:cs="Arial"/>
                <w:szCs w:val="24"/>
              </w:rPr>
              <w:t>18:30 – 2</w:t>
            </w:r>
            <w:r>
              <w:rPr>
                <w:rFonts w:cs="Arial"/>
                <w:szCs w:val="24"/>
              </w:rPr>
              <w:t>0</w:t>
            </w:r>
            <w:r w:rsidRPr="00C17D3B">
              <w:rPr>
                <w:rFonts w:cs="Arial"/>
                <w:szCs w:val="24"/>
              </w:rPr>
              <w:t>:</w:t>
            </w:r>
            <w:r>
              <w:rPr>
                <w:rFonts w:cs="Arial"/>
                <w:szCs w:val="24"/>
              </w:rPr>
              <w:t>3</w:t>
            </w:r>
            <w:r w:rsidRPr="00C17D3B">
              <w:rPr>
                <w:rFonts w:cs="Arial"/>
                <w:szCs w:val="24"/>
              </w:rPr>
              <w:t>0 Uhr</w:t>
            </w:r>
          </w:p>
        </w:tc>
      </w:tr>
      <w:bookmarkEnd w:id="3"/>
    </w:tbl>
    <w:p w14:paraId="18A401AB" w14:textId="77777777" w:rsidR="00F779C0" w:rsidRPr="00EC38BF" w:rsidRDefault="00F779C0" w:rsidP="00F779C0">
      <w:pPr>
        <w:tabs>
          <w:tab w:val="left" w:pos="1843"/>
          <w:tab w:val="left" w:pos="5812"/>
          <w:tab w:val="right" w:pos="9639"/>
        </w:tabs>
        <w:ind w:left="2268" w:hanging="2268"/>
        <w:rPr>
          <w:rFonts w:cs="Arial"/>
          <w:sz w:val="32"/>
          <w:szCs w:val="32"/>
        </w:rPr>
      </w:pPr>
    </w:p>
    <w:p w14:paraId="101B5C42" w14:textId="1B91FA64" w:rsidR="00634F1E" w:rsidRPr="00F779C0" w:rsidRDefault="00634F1E" w:rsidP="00634F1E">
      <w:pPr>
        <w:tabs>
          <w:tab w:val="left" w:pos="1843"/>
          <w:tab w:val="left" w:pos="5812"/>
          <w:tab w:val="right" w:pos="9639"/>
        </w:tabs>
        <w:spacing w:after="60"/>
        <w:ind w:left="1843" w:hanging="1843"/>
        <w:rPr>
          <w:rFonts w:cs="Arial"/>
          <w:b/>
          <w:sz w:val="28"/>
          <w:szCs w:val="28"/>
          <w:u w:val="single"/>
          <w:lang w:val="de-CH"/>
        </w:rPr>
      </w:pPr>
      <w:r w:rsidRPr="00F779C0">
        <w:rPr>
          <w:rFonts w:cs="Arial"/>
          <w:b/>
          <w:sz w:val="28"/>
          <w:szCs w:val="28"/>
          <w:u w:val="single"/>
          <w:lang w:val="de-CH"/>
        </w:rPr>
        <w:t>HKB A</w:t>
      </w:r>
      <w:r w:rsidR="00846F69">
        <w:rPr>
          <w:rFonts w:cs="Arial"/>
          <w:b/>
          <w:sz w:val="28"/>
          <w:szCs w:val="28"/>
          <w:u w:val="single"/>
          <w:lang w:val="de-CH"/>
        </w:rPr>
        <w:t xml:space="preserve"> - Englisch </w:t>
      </w:r>
      <w:r w:rsidR="00EC38BF">
        <w:rPr>
          <w:rFonts w:cs="Arial"/>
          <w:b/>
          <w:sz w:val="28"/>
          <w:szCs w:val="28"/>
          <w:u w:val="single"/>
          <w:lang w:val="de-CH"/>
        </w:rPr>
        <w:t>oder</w:t>
      </w:r>
      <w:r w:rsidR="00846F69">
        <w:rPr>
          <w:rFonts w:cs="Arial"/>
          <w:b/>
          <w:sz w:val="28"/>
          <w:szCs w:val="28"/>
          <w:u w:val="single"/>
          <w:lang w:val="de-CH"/>
        </w:rPr>
        <w:t xml:space="preserve"> Französisch</w:t>
      </w:r>
    </w:p>
    <w:p w14:paraId="04AF1510" w14:textId="77777777" w:rsidR="00634F1E" w:rsidRPr="00F779C0" w:rsidRDefault="00634F1E" w:rsidP="00634F1E">
      <w:pPr>
        <w:tabs>
          <w:tab w:val="left" w:pos="1843"/>
          <w:tab w:val="left" w:pos="5812"/>
          <w:tab w:val="right" w:pos="9639"/>
        </w:tabs>
        <w:spacing w:after="60"/>
        <w:ind w:left="1843" w:hanging="1843"/>
        <w:rPr>
          <w:rFonts w:cs="Arial"/>
          <w:b/>
          <w:sz w:val="10"/>
          <w:szCs w:val="28"/>
          <w:lang w:val="de-CH"/>
        </w:rPr>
      </w:pPr>
    </w:p>
    <w:p w14:paraId="0206BE57" w14:textId="1C8F21BA" w:rsidR="00634F1E" w:rsidRPr="0054106C" w:rsidRDefault="00634F1E" w:rsidP="002E3AED">
      <w:pPr>
        <w:ind w:left="1843" w:hanging="1843"/>
        <w:jc w:val="both"/>
        <w:rPr>
          <w:color w:val="FF0000"/>
        </w:rPr>
      </w:pPr>
      <w:r>
        <w:rPr>
          <w:rFonts w:cs="Arial"/>
          <w:b/>
          <w:szCs w:val="24"/>
        </w:rPr>
        <w:t>Kursinhalt</w:t>
      </w:r>
      <w:r>
        <w:rPr>
          <w:rFonts w:cs="Arial"/>
          <w:b/>
          <w:szCs w:val="24"/>
        </w:rPr>
        <w:tab/>
      </w:r>
      <w:bookmarkStart w:id="5" w:name="_Hlk191909368"/>
      <w:r>
        <w:t>Sie befassen sich mit dem Ablauf der Prüfungsteile und mit geeigneten Prüfungsstrategien.</w:t>
      </w:r>
      <w:r w:rsidRPr="007A3E59">
        <w:t xml:space="preserve"> </w:t>
      </w:r>
      <w:r>
        <w:t xml:space="preserve">Sie üben die </w:t>
      </w:r>
      <w:r w:rsidRPr="00846F69">
        <w:rPr>
          <w:b/>
          <w:bCs/>
        </w:rPr>
        <w:t>mündlichen</w:t>
      </w:r>
      <w:r>
        <w:t xml:space="preserve"> und </w:t>
      </w:r>
      <w:r w:rsidRPr="00846F69">
        <w:rPr>
          <w:b/>
          <w:bCs/>
        </w:rPr>
        <w:t>schriftlichen</w:t>
      </w:r>
      <w:r>
        <w:t xml:space="preserve"> Prüfungsteile in der Fremdsprache </w:t>
      </w:r>
      <w:r w:rsidRPr="0054106C">
        <w:rPr>
          <w:color w:val="FF0000"/>
        </w:rPr>
        <w:t>(Warenordner mitnehmen)</w:t>
      </w:r>
      <w:r>
        <w:rPr>
          <w:color w:val="FF0000"/>
        </w:rPr>
        <w:t>.</w:t>
      </w:r>
      <w:bookmarkEnd w:id="5"/>
    </w:p>
    <w:p w14:paraId="4AFA1B42" w14:textId="77777777" w:rsidR="00634F1E" w:rsidRPr="005A2EEE" w:rsidRDefault="00634F1E" w:rsidP="00634F1E">
      <w:pPr>
        <w:tabs>
          <w:tab w:val="left" w:pos="1843"/>
          <w:tab w:val="left" w:pos="5812"/>
          <w:tab w:val="right" w:pos="9639"/>
        </w:tabs>
        <w:ind w:left="2268" w:hanging="2268"/>
        <w:rPr>
          <w:rFonts w:cs="Arial"/>
          <w:szCs w:val="24"/>
        </w:rPr>
      </w:pPr>
    </w:p>
    <w:tbl>
      <w:tblPr>
        <w:tblStyle w:val="Tabellenraster"/>
        <w:tblW w:w="9385" w:type="dxa"/>
        <w:tblInd w:w="108" w:type="dxa"/>
        <w:tblLook w:val="04A0" w:firstRow="1" w:lastRow="0" w:firstColumn="1" w:lastColumn="0" w:noHBand="0" w:noVBand="1"/>
      </w:tblPr>
      <w:tblGrid>
        <w:gridCol w:w="1560"/>
        <w:gridCol w:w="4706"/>
        <w:gridCol w:w="3119"/>
      </w:tblGrid>
      <w:tr w:rsidR="00634F1E" w:rsidRPr="00F039EF" w14:paraId="0B0EC2B1" w14:textId="77777777" w:rsidTr="005E2C57">
        <w:trPr>
          <w:trHeight w:val="425"/>
        </w:trPr>
        <w:tc>
          <w:tcPr>
            <w:tcW w:w="1560" w:type="dxa"/>
            <w:shd w:val="clear" w:color="auto" w:fill="92D050"/>
            <w:vAlign w:val="center"/>
          </w:tcPr>
          <w:p w14:paraId="77F48C83" w14:textId="77777777" w:rsidR="00634F1E" w:rsidRPr="00F039EF" w:rsidRDefault="00634F1E" w:rsidP="005E2C57">
            <w:pPr>
              <w:tabs>
                <w:tab w:val="left" w:pos="1843"/>
                <w:tab w:val="left" w:pos="5812"/>
                <w:tab w:val="right" w:pos="9639"/>
              </w:tabs>
              <w:rPr>
                <w:rFonts w:cs="Arial"/>
                <w:b/>
                <w:szCs w:val="24"/>
              </w:rPr>
            </w:pPr>
            <w:r w:rsidRPr="00F039EF">
              <w:rPr>
                <w:rFonts w:cs="Arial"/>
                <w:b/>
                <w:szCs w:val="24"/>
              </w:rPr>
              <w:t>Kurs</w:t>
            </w:r>
          </w:p>
        </w:tc>
        <w:tc>
          <w:tcPr>
            <w:tcW w:w="4706" w:type="dxa"/>
            <w:shd w:val="clear" w:color="auto" w:fill="92D050"/>
            <w:vAlign w:val="center"/>
          </w:tcPr>
          <w:p w14:paraId="7BBF801D" w14:textId="77777777" w:rsidR="00634F1E" w:rsidRPr="00F039EF" w:rsidRDefault="00634F1E" w:rsidP="005E2C57">
            <w:pPr>
              <w:tabs>
                <w:tab w:val="left" w:pos="1843"/>
                <w:tab w:val="left" w:pos="5812"/>
                <w:tab w:val="right" w:pos="9639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Kursdaten</w:t>
            </w:r>
          </w:p>
        </w:tc>
        <w:tc>
          <w:tcPr>
            <w:tcW w:w="3119" w:type="dxa"/>
            <w:shd w:val="clear" w:color="auto" w:fill="92D050"/>
            <w:vAlign w:val="center"/>
          </w:tcPr>
          <w:p w14:paraId="7CA2C28E" w14:textId="77777777" w:rsidR="00634F1E" w:rsidRPr="00F039EF" w:rsidRDefault="00634F1E" w:rsidP="005E2C57">
            <w:pPr>
              <w:tabs>
                <w:tab w:val="left" w:pos="1843"/>
                <w:tab w:val="left" w:pos="5812"/>
                <w:tab w:val="right" w:pos="9639"/>
              </w:tabs>
              <w:rPr>
                <w:rFonts w:cs="Arial"/>
                <w:b/>
                <w:szCs w:val="24"/>
              </w:rPr>
            </w:pPr>
            <w:r w:rsidRPr="00F039EF">
              <w:rPr>
                <w:rFonts w:cs="Arial"/>
                <w:b/>
                <w:szCs w:val="24"/>
              </w:rPr>
              <w:t>Zeit</w:t>
            </w:r>
          </w:p>
        </w:tc>
      </w:tr>
      <w:tr w:rsidR="00634F1E" w:rsidRPr="00AA017F" w14:paraId="786F333D" w14:textId="77777777" w:rsidTr="005E2C57">
        <w:trPr>
          <w:trHeight w:val="425"/>
        </w:trPr>
        <w:tc>
          <w:tcPr>
            <w:tcW w:w="1560" w:type="dxa"/>
            <w:vAlign w:val="center"/>
          </w:tcPr>
          <w:p w14:paraId="504FB294" w14:textId="705C30BB" w:rsidR="00634F1E" w:rsidRDefault="004C1557" w:rsidP="005E2C57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634F1E">
              <w:rPr>
                <w:rFonts w:cs="Arial"/>
                <w:szCs w:val="24"/>
              </w:rPr>
              <w:t>00</w:t>
            </w:r>
            <w:r w:rsidR="007C43BB">
              <w:rPr>
                <w:rFonts w:cs="Arial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14:paraId="1C82AD09" w14:textId="77777777" w:rsidR="00634F1E" w:rsidRDefault="00634F1E" w:rsidP="005E2C57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Donnerstag, 01. Mai 2025 - Englisch</w:t>
            </w:r>
          </w:p>
        </w:tc>
        <w:tc>
          <w:tcPr>
            <w:tcW w:w="3119" w:type="dxa"/>
            <w:vAlign w:val="center"/>
          </w:tcPr>
          <w:p w14:paraId="5C3500DE" w14:textId="77777777" w:rsidR="00634F1E" w:rsidRDefault="00634F1E" w:rsidP="005E2C57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 w:rsidRPr="00C17D3B">
              <w:rPr>
                <w:rFonts w:cs="Arial"/>
                <w:szCs w:val="24"/>
              </w:rPr>
              <w:t>18:30 – 2</w:t>
            </w:r>
            <w:r>
              <w:rPr>
                <w:rFonts w:cs="Arial"/>
                <w:szCs w:val="24"/>
              </w:rPr>
              <w:t>0</w:t>
            </w:r>
            <w:r w:rsidRPr="00C17D3B">
              <w:rPr>
                <w:rFonts w:cs="Arial"/>
                <w:szCs w:val="24"/>
              </w:rPr>
              <w:t>:</w:t>
            </w:r>
            <w:r>
              <w:rPr>
                <w:rFonts w:cs="Arial"/>
                <w:szCs w:val="24"/>
              </w:rPr>
              <w:t>3</w:t>
            </w:r>
            <w:r w:rsidRPr="00C17D3B">
              <w:rPr>
                <w:rFonts w:cs="Arial"/>
                <w:szCs w:val="24"/>
              </w:rPr>
              <w:t>0 Uhr</w:t>
            </w:r>
          </w:p>
        </w:tc>
      </w:tr>
      <w:tr w:rsidR="00634F1E" w:rsidRPr="00AA017F" w14:paraId="08BFF101" w14:textId="77777777" w:rsidTr="005E2C57">
        <w:trPr>
          <w:trHeight w:val="425"/>
        </w:trPr>
        <w:tc>
          <w:tcPr>
            <w:tcW w:w="1560" w:type="dxa"/>
            <w:vAlign w:val="center"/>
          </w:tcPr>
          <w:p w14:paraId="5D0DAF42" w14:textId="266A1D27" w:rsidR="00634F1E" w:rsidRDefault="004C1557" w:rsidP="005E2C57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634F1E">
              <w:rPr>
                <w:rFonts w:cs="Arial"/>
                <w:szCs w:val="24"/>
              </w:rPr>
              <w:t>00</w:t>
            </w:r>
            <w:r w:rsidR="007C43BB">
              <w:rPr>
                <w:rFonts w:cs="Arial"/>
                <w:szCs w:val="24"/>
              </w:rPr>
              <w:t>5</w:t>
            </w:r>
          </w:p>
        </w:tc>
        <w:tc>
          <w:tcPr>
            <w:tcW w:w="4706" w:type="dxa"/>
            <w:vAlign w:val="center"/>
          </w:tcPr>
          <w:p w14:paraId="710959CE" w14:textId="174C0240" w:rsidR="00634F1E" w:rsidRDefault="00634F1E" w:rsidP="005E2C57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Donnerstag, 01. Mai 2025 - Französisch</w:t>
            </w:r>
          </w:p>
        </w:tc>
        <w:tc>
          <w:tcPr>
            <w:tcW w:w="3119" w:type="dxa"/>
            <w:vAlign w:val="center"/>
          </w:tcPr>
          <w:p w14:paraId="0EC72415" w14:textId="77777777" w:rsidR="00634F1E" w:rsidRPr="00C17D3B" w:rsidRDefault="00634F1E" w:rsidP="005E2C57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 w:rsidRPr="00C17D3B">
              <w:rPr>
                <w:rFonts w:cs="Arial"/>
                <w:szCs w:val="24"/>
              </w:rPr>
              <w:t>18:30 – 2</w:t>
            </w:r>
            <w:r>
              <w:rPr>
                <w:rFonts w:cs="Arial"/>
                <w:szCs w:val="24"/>
              </w:rPr>
              <w:t>0</w:t>
            </w:r>
            <w:r w:rsidRPr="00C17D3B">
              <w:rPr>
                <w:rFonts w:cs="Arial"/>
                <w:szCs w:val="24"/>
              </w:rPr>
              <w:t>:</w:t>
            </w:r>
            <w:r>
              <w:rPr>
                <w:rFonts w:cs="Arial"/>
                <w:szCs w:val="24"/>
              </w:rPr>
              <w:t>3</w:t>
            </w:r>
            <w:r w:rsidRPr="00C17D3B">
              <w:rPr>
                <w:rFonts w:cs="Arial"/>
                <w:szCs w:val="24"/>
              </w:rPr>
              <w:t>0 Uhr</w:t>
            </w:r>
          </w:p>
        </w:tc>
      </w:tr>
      <w:tr w:rsidR="00634F1E" w:rsidRPr="00AA017F" w14:paraId="0EF67DEF" w14:textId="77777777" w:rsidTr="005E2C57">
        <w:trPr>
          <w:trHeight w:val="425"/>
        </w:trPr>
        <w:tc>
          <w:tcPr>
            <w:tcW w:w="1560" w:type="dxa"/>
            <w:vAlign w:val="center"/>
          </w:tcPr>
          <w:p w14:paraId="468D6FC1" w14:textId="19C12DB8" w:rsidR="00634F1E" w:rsidRDefault="004C1557" w:rsidP="005E2C57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634F1E">
              <w:rPr>
                <w:rFonts w:cs="Arial"/>
                <w:szCs w:val="24"/>
              </w:rPr>
              <w:t>0</w:t>
            </w:r>
            <w:r w:rsidR="007C43BB">
              <w:rPr>
                <w:rFonts w:cs="Arial"/>
                <w:szCs w:val="24"/>
              </w:rPr>
              <w:t>40</w:t>
            </w:r>
          </w:p>
        </w:tc>
        <w:tc>
          <w:tcPr>
            <w:tcW w:w="4706" w:type="dxa"/>
            <w:vAlign w:val="center"/>
          </w:tcPr>
          <w:p w14:paraId="3B052863" w14:textId="77777777" w:rsidR="00634F1E" w:rsidRDefault="00634F1E" w:rsidP="005E2C57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Donnerstag, 08. Mai 2025 - Englisch</w:t>
            </w:r>
          </w:p>
        </w:tc>
        <w:tc>
          <w:tcPr>
            <w:tcW w:w="3119" w:type="dxa"/>
            <w:vAlign w:val="center"/>
          </w:tcPr>
          <w:p w14:paraId="4FEB3FAC" w14:textId="77777777" w:rsidR="00634F1E" w:rsidRPr="00C17D3B" w:rsidRDefault="00634F1E" w:rsidP="005E2C57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 w:rsidRPr="00C17D3B">
              <w:rPr>
                <w:rFonts w:cs="Arial"/>
                <w:szCs w:val="24"/>
              </w:rPr>
              <w:t>18:30 – 2</w:t>
            </w:r>
            <w:r>
              <w:rPr>
                <w:rFonts w:cs="Arial"/>
                <w:szCs w:val="24"/>
              </w:rPr>
              <w:t>0</w:t>
            </w:r>
            <w:r w:rsidRPr="00C17D3B">
              <w:rPr>
                <w:rFonts w:cs="Arial"/>
                <w:szCs w:val="24"/>
              </w:rPr>
              <w:t>:</w:t>
            </w:r>
            <w:r>
              <w:rPr>
                <w:rFonts w:cs="Arial"/>
                <w:szCs w:val="24"/>
              </w:rPr>
              <w:t>3</w:t>
            </w:r>
            <w:r w:rsidRPr="00C17D3B">
              <w:rPr>
                <w:rFonts w:cs="Arial"/>
                <w:szCs w:val="24"/>
              </w:rPr>
              <w:t>0 Uhr</w:t>
            </w:r>
          </w:p>
        </w:tc>
      </w:tr>
    </w:tbl>
    <w:p w14:paraId="5792B058" w14:textId="77777777" w:rsidR="00F779C0" w:rsidRPr="00EC38BF" w:rsidRDefault="00F779C0" w:rsidP="00F779C0">
      <w:pPr>
        <w:tabs>
          <w:tab w:val="left" w:pos="1843"/>
          <w:tab w:val="left" w:pos="5812"/>
          <w:tab w:val="right" w:pos="9639"/>
        </w:tabs>
        <w:ind w:left="2268" w:hanging="2268"/>
        <w:rPr>
          <w:rFonts w:cs="Arial"/>
          <w:sz w:val="32"/>
          <w:szCs w:val="32"/>
        </w:rPr>
      </w:pPr>
    </w:p>
    <w:p w14:paraId="318405DF" w14:textId="2A62C6F8" w:rsidR="00F779C0" w:rsidRPr="00263BC3" w:rsidRDefault="00F779C0" w:rsidP="00F779C0">
      <w:pPr>
        <w:tabs>
          <w:tab w:val="left" w:pos="1843"/>
          <w:tab w:val="left" w:pos="5812"/>
          <w:tab w:val="right" w:pos="9639"/>
        </w:tabs>
        <w:spacing w:after="60"/>
        <w:ind w:left="1843" w:hanging="1843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HKB B</w:t>
      </w:r>
    </w:p>
    <w:p w14:paraId="30E2170D" w14:textId="77777777" w:rsidR="00F779C0" w:rsidRPr="00263BC3" w:rsidRDefault="00F779C0" w:rsidP="00F779C0">
      <w:pPr>
        <w:tabs>
          <w:tab w:val="left" w:pos="1843"/>
          <w:tab w:val="left" w:pos="5812"/>
          <w:tab w:val="right" w:pos="9639"/>
        </w:tabs>
        <w:spacing w:after="60"/>
        <w:ind w:left="1843" w:hanging="1843"/>
        <w:rPr>
          <w:rFonts w:cs="Arial"/>
          <w:b/>
          <w:sz w:val="10"/>
          <w:szCs w:val="28"/>
        </w:rPr>
      </w:pPr>
    </w:p>
    <w:p w14:paraId="34EEB2F2" w14:textId="4BFAAD90" w:rsidR="00634F1E" w:rsidRDefault="00634F1E" w:rsidP="004830B2">
      <w:pPr>
        <w:ind w:left="1701" w:hanging="1701"/>
        <w:jc w:val="both"/>
      </w:pPr>
      <w:r>
        <w:rPr>
          <w:rFonts w:cs="Arial"/>
          <w:b/>
          <w:szCs w:val="24"/>
        </w:rPr>
        <w:t>Kursinhalt</w:t>
      </w:r>
      <w:r>
        <w:rPr>
          <w:rFonts w:cs="Arial"/>
          <w:b/>
          <w:szCs w:val="24"/>
        </w:rPr>
        <w:tab/>
      </w:r>
      <w:r>
        <w:t xml:space="preserve">Sie befassen sich mit dem Ablauf der Prüfungsteile und mit geeigneten Prüfungsstrategien. Sie üben die </w:t>
      </w:r>
      <w:r w:rsidRPr="00846F69">
        <w:rPr>
          <w:b/>
          <w:bCs/>
        </w:rPr>
        <w:t>mündlichen</w:t>
      </w:r>
      <w:r>
        <w:t xml:space="preserve"> und </w:t>
      </w:r>
      <w:r w:rsidRPr="00846F69">
        <w:rPr>
          <w:b/>
          <w:bCs/>
        </w:rPr>
        <w:t>schriftlichen</w:t>
      </w:r>
      <w:r>
        <w:t xml:space="preserve"> Prüfungsteile.</w:t>
      </w:r>
    </w:p>
    <w:p w14:paraId="4F8CE038" w14:textId="77777777" w:rsidR="00F779C0" w:rsidRDefault="00F779C0" w:rsidP="00F779C0">
      <w:pPr>
        <w:tabs>
          <w:tab w:val="left" w:pos="1843"/>
          <w:tab w:val="left" w:pos="5812"/>
          <w:tab w:val="right" w:pos="9639"/>
        </w:tabs>
        <w:rPr>
          <w:rFonts w:cs="Arial"/>
          <w:szCs w:val="24"/>
        </w:rPr>
      </w:pPr>
    </w:p>
    <w:tbl>
      <w:tblPr>
        <w:tblStyle w:val="Tabellenraster"/>
        <w:tblW w:w="9385" w:type="dxa"/>
        <w:tblInd w:w="108" w:type="dxa"/>
        <w:tblLook w:val="04A0" w:firstRow="1" w:lastRow="0" w:firstColumn="1" w:lastColumn="0" w:noHBand="0" w:noVBand="1"/>
      </w:tblPr>
      <w:tblGrid>
        <w:gridCol w:w="1423"/>
        <w:gridCol w:w="4843"/>
        <w:gridCol w:w="3119"/>
      </w:tblGrid>
      <w:tr w:rsidR="00F779C0" w:rsidRPr="003E6E8C" w14:paraId="1E9CF451" w14:textId="77777777" w:rsidTr="00A83166">
        <w:trPr>
          <w:trHeight w:val="425"/>
        </w:trPr>
        <w:tc>
          <w:tcPr>
            <w:tcW w:w="1423" w:type="dxa"/>
            <w:shd w:val="clear" w:color="auto" w:fill="92D050"/>
            <w:vAlign w:val="center"/>
          </w:tcPr>
          <w:p w14:paraId="6A829D35" w14:textId="77777777" w:rsidR="00F779C0" w:rsidRPr="00F039EF" w:rsidRDefault="00F779C0" w:rsidP="00A83166">
            <w:pPr>
              <w:tabs>
                <w:tab w:val="left" w:pos="1843"/>
                <w:tab w:val="left" w:pos="5812"/>
                <w:tab w:val="right" w:pos="9639"/>
              </w:tabs>
              <w:ind w:left="-225" w:firstLine="225"/>
              <w:rPr>
                <w:rFonts w:cs="Arial"/>
                <w:b/>
                <w:szCs w:val="24"/>
              </w:rPr>
            </w:pPr>
            <w:r w:rsidRPr="00F039EF">
              <w:rPr>
                <w:rFonts w:cs="Arial"/>
                <w:b/>
                <w:szCs w:val="24"/>
              </w:rPr>
              <w:t>Kurs</w:t>
            </w:r>
          </w:p>
        </w:tc>
        <w:tc>
          <w:tcPr>
            <w:tcW w:w="4843" w:type="dxa"/>
            <w:shd w:val="clear" w:color="auto" w:fill="92D050"/>
            <w:vAlign w:val="center"/>
          </w:tcPr>
          <w:p w14:paraId="2FD5FB6E" w14:textId="77777777" w:rsidR="00F779C0" w:rsidRPr="00F039EF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Kursdaten</w:t>
            </w:r>
          </w:p>
        </w:tc>
        <w:tc>
          <w:tcPr>
            <w:tcW w:w="3119" w:type="dxa"/>
            <w:shd w:val="clear" w:color="auto" w:fill="92D050"/>
            <w:vAlign w:val="center"/>
          </w:tcPr>
          <w:p w14:paraId="3F1B8A7F" w14:textId="77777777" w:rsidR="00F779C0" w:rsidRPr="00F039EF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rPr>
                <w:rFonts w:cs="Arial"/>
                <w:b/>
                <w:szCs w:val="24"/>
              </w:rPr>
            </w:pPr>
            <w:r w:rsidRPr="00F039EF">
              <w:rPr>
                <w:rFonts w:cs="Arial"/>
                <w:b/>
                <w:szCs w:val="24"/>
              </w:rPr>
              <w:t>Zeit</w:t>
            </w:r>
          </w:p>
        </w:tc>
      </w:tr>
      <w:tr w:rsidR="00F779C0" w14:paraId="4E0E4FAE" w14:textId="77777777" w:rsidTr="00A83166">
        <w:trPr>
          <w:trHeight w:val="425"/>
        </w:trPr>
        <w:tc>
          <w:tcPr>
            <w:tcW w:w="1423" w:type="dxa"/>
            <w:vAlign w:val="center"/>
          </w:tcPr>
          <w:p w14:paraId="06559A86" w14:textId="0157F739" w:rsidR="00F779C0" w:rsidRPr="00C17D3B" w:rsidRDefault="004C1557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200</w:t>
            </w:r>
            <w:r w:rsidR="007C43BB">
              <w:rPr>
                <w:rFonts w:cs="Arial"/>
                <w:szCs w:val="24"/>
              </w:rPr>
              <w:t>2</w:t>
            </w:r>
          </w:p>
        </w:tc>
        <w:tc>
          <w:tcPr>
            <w:tcW w:w="4843" w:type="dxa"/>
            <w:vAlign w:val="center"/>
          </w:tcPr>
          <w:p w14:paraId="1D15CB04" w14:textId="01D3E52D" w:rsidR="00F779C0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 w:rsidRPr="00C17D3B">
              <w:rPr>
                <w:rFonts w:cs="Arial"/>
                <w:szCs w:val="24"/>
              </w:rPr>
              <w:t xml:space="preserve">Dienstag, </w:t>
            </w:r>
            <w:r>
              <w:rPr>
                <w:rFonts w:cs="Arial"/>
                <w:szCs w:val="24"/>
              </w:rPr>
              <w:t>29. April 2025</w:t>
            </w:r>
          </w:p>
        </w:tc>
        <w:tc>
          <w:tcPr>
            <w:tcW w:w="3119" w:type="dxa"/>
            <w:vAlign w:val="center"/>
          </w:tcPr>
          <w:p w14:paraId="681A251A" w14:textId="77777777" w:rsidR="00F779C0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 w:rsidRPr="00C17D3B">
              <w:rPr>
                <w:rFonts w:cs="Arial"/>
                <w:szCs w:val="24"/>
              </w:rPr>
              <w:t>18:30 – 2</w:t>
            </w:r>
            <w:r>
              <w:rPr>
                <w:rFonts w:cs="Arial"/>
                <w:szCs w:val="24"/>
              </w:rPr>
              <w:t>0</w:t>
            </w:r>
            <w:r w:rsidRPr="00C17D3B">
              <w:rPr>
                <w:rFonts w:cs="Arial"/>
                <w:szCs w:val="24"/>
              </w:rPr>
              <w:t>:</w:t>
            </w:r>
            <w:r>
              <w:rPr>
                <w:rFonts w:cs="Arial"/>
                <w:szCs w:val="24"/>
              </w:rPr>
              <w:t>3</w:t>
            </w:r>
            <w:r w:rsidRPr="00C17D3B">
              <w:rPr>
                <w:rFonts w:cs="Arial"/>
                <w:szCs w:val="24"/>
              </w:rPr>
              <w:t>0 Uhr</w:t>
            </w:r>
          </w:p>
        </w:tc>
      </w:tr>
      <w:tr w:rsidR="00F779C0" w14:paraId="4D458ED3" w14:textId="77777777" w:rsidTr="00A83166">
        <w:trPr>
          <w:trHeight w:val="425"/>
        </w:trPr>
        <w:tc>
          <w:tcPr>
            <w:tcW w:w="1423" w:type="dxa"/>
            <w:vAlign w:val="center"/>
          </w:tcPr>
          <w:p w14:paraId="38517318" w14:textId="7B77F955" w:rsidR="00F779C0" w:rsidRDefault="004C1557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7C43BB">
              <w:rPr>
                <w:rFonts w:cs="Arial"/>
                <w:szCs w:val="24"/>
              </w:rPr>
              <w:t>20</w:t>
            </w:r>
          </w:p>
        </w:tc>
        <w:tc>
          <w:tcPr>
            <w:tcW w:w="4843" w:type="dxa"/>
            <w:vAlign w:val="center"/>
          </w:tcPr>
          <w:p w14:paraId="27B939C9" w14:textId="2495DF59" w:rsidR="00F779C0" w:rsidRPr="00C17D3B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Dienstag, 06. Mai 2025</w:t>
            </w:r>
          </w:p>
        </w:tc>
        <w:tc>
          <w:tcPr>
            <w:tcW w:w="3119" w:type="dxa"/>
            <w:vAlign w:val="center"/>
          </w:tcPr>
          <w:p w14:paraId="07EA943D" w14:textId="0B8B6AD7" w:rsidR="00F779C0" w:rsidRPr="00C17D3B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 w:rsidRPr="00C17D3B">
              <w:rPr>
                <w:rFonts w:cs="Arial"/>
                <w:szCs w:val="24"/>
              </w:rPr>
              <w:t>18:30 – 2</w:t>
            </w:r>
            <w:r>
              <w:rPr>
                <w:rFonts w:cs="Arial"/>
                <w:szCs w:val="24"/>
              </w:rPr>
              <w:t>0</w:t>
            </w:r>
            <w:r w:rsidRPr="00C17D3B">
              <w:rPr>
                <w:rFonts w:cs="Arial"/>
                <w:szCs w:val="24"/>
              </w:rPr>
              <w:t>:</w:t>
            </w:r>
            <w:r>
              <w:rPr>
                <w:rFonts w:cs="Arial"/>
                <w:szCs w:val="24"/>
              </w:rPr>
              <w:t>3</w:t>
            </w:r>
            <w:r w:rsidRPr="00C17D3B">
              <w:rPr>
                <w:rFonts w:cs="Arial"/>
                <w:szCs w:val="24"/>
              </w:rPr>
              <w:t>0 Uhr</w:t>
            </w:r>
          </w:p>
        </w:tc>
      </w:tr>
    </w:tbl>
    <w:p w14:paraId="0C345DDE" w14:textId="77777777" w:rsidR="00EC38BF" w:rsidRPr="0081173C" w:rsidRDefault="00EC38BF" w:rsidP="00F779C0">
      <w:pPr>
        <w:tabs>
          <w:tab w:val="left" w:pos="1843"/>
          <w:tab w:val="left" w:pos="5812"/>
          <w:tab w:val="right" w:pos="9639"/>
        </w:tabs>
        <w:spacing w:after="60"/>
        <w:ind w:left="1843" w:hanging="1843"/>
        <w:rPr>
          <w:rFonts w:cs="Arial"/>
          <w:bCs/>
          <w:sz w:val="32"/>
          <w:szCs w:val="32"/>
          <w:u w:val="single"/>
        </w:rPr>
      </w:pPr>
    </w:p>
    <w:p w14:paraId="0754902C" w14:textId="1425E0F9" w:rsidR="00F779C0" w:rsidRPr="00263BC3" w:rsidRDefault="00F779C0" w:rsidP="00F779C0">
      <w:pPr>
        <w:tabs>
          <w:tab w:val="left" w:pos="1843"/>
          <w:tab w:val="left" w:pos="5812"/>
          <w:tab w:val="right" w:pos="9639"/>
        </w:tabs>
        <w:spacing w:after="60"/>
        <w:ind w:left="1843" w:hanging="1843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HKB D</w:t>
      </w:r>
    </w:p>
    <w:p w14:paraId="522B910B" w14:textId="77777777" w:rsidR="00F779C0" w:rsidRPr="00263BC3" w:rsidRDefault="00F779C0" w:rsidP="00F779C0">
      <w:pPr>
        <w:tabs>
          <w:tab w:val="left" w:pos="1843"/>
          <w:tab w:val="left" w:pos="5812"/>
          <w:tab w:val="right" w:pos="9639"/>
        </w:tabs>
        <w:spacing w:after="60"/>
        <w:ind w:left="1843" w:hanging="1843"/>
        <w:rPr>
          <w:rFonts w:cs="Arial"/>
          <w:b/>
          <w:sz w:val="10"/>
          <w:szCs w:val="28"/>
        </w:rPr>
      </w:pPr>
    </w:p>
    <w:p w14:paraId="3AF99D4F" w14:textId="60D7E4CD" w:rsidR="00634F1E" w:rsidRDefault="00634F1E" w:rsidP="002E3AED">
      <w:pPr>
        <w:ind w:left="1701" w:hanging="1701"/>
        <w:jc w:val="both"/>
      </w:pPr>
      <w:r>
        <w:rPr>
          <w:rFonts w:cs="Arial"/>
          <w:b/>
          <w:szCs w:val="24"/>
        </w:rPr>
        <w:t>Kursinhalt</w:t>
      </w:r>
      <w:r>
        <w:rPr>
          <w:rFonts w:cs="Arial"/>
          <w:b/>
          <w:szCs w:val="24"/>
        </w:rPr>
        <w:tab/>
      </w:r>
      <w:r>
        <w:t xml:space="preserve">Sie befassen sich mit dem Ablauf der Prüfungsteile und mit geeigneten Prüfungsstrategien. Sie üben die </w:t>
      </w:r>
      <w:r w:rsidRPr="00846F69">
        <w:rPr>
          <w:b/>
          <w:bCs/>
        </w:rPr>
        <w:t>mündlichen</w:t>
      </w:r>
      <w:r>
        <w:t xml:space="preserve"> und </w:t>
      </w:r>
      <w:r w:rsidRPr="00846F69">
        <w:rPr>
          <w:b/>
          <w:bCs/>
        </w:rPr>
        <w:t>schriftlichen</w:t>
      </w:r>
      <w:r>
        <w:t xml:space="preserve"> Prüfungsteile.</w:t>
      </w:r>
    </w:p>
    <w:p w14:paraId="2322E8E8" w14:textId="77777777" w:rsidR="00F779C0" w:rsidRPr="005A2EEE" w:rsidRDefault="00F779C0" w:rsidP="00F779C0">
      <w:pPr>
        <w:tabs>
          <w:tab w:val="left" w:pos="1843"/>
          <w:tab w:val="left" w:pos="5812"/>
          <w:tab w:val="right" w:pos="9639"/>
        </w:tabs>
        <w:ind w:left="2268" w:hanging="2268"/>
        <w:rPr>
          <w:rFonts w:cs="Arial"/>
          <w:szCs w:val="24"/>
        </w:rPr>
      </w:pPr>
    </w:p>
    <w:tbl>
      <w:tblPr>
        <w:tblStyle w:val="Tabellenraster"/>
        <w:tblW w:w="9385" w:type="dxa"/>
        <w:tblInd w:w="108" w:type="dxa"/>
        <w:tblLook w:val="04A0" w:firstRow="1" w:lastRow="0" w:firstColumn="1" w:lastColumn="0" w:noHBand="0" w:noVBand="1"/>
      </w:tblPr>
      <w:tblGrid>
        <w:gridCol w:w="1423"/>
        <w:gridCol w:w="4843"/>
        <w:gridCol w:w="3119"/>
      </w:tblGrid>
      <w:tr w:rsidR="00F779C0" w:rsidRPr="00F039EF" w14:paraId="04810A81" w14:textId="77777777" w:rsidTr="00A83166">
        <w:trPr>
          <w:trHeight w:val="425"/>
        </w:trPr>
        <w:tc>
          <w:tcPr>
            <w:tcW w:w="1423" w:type="dxa"/>
            <w:shd w:val="clear" w:color="auto" w:fill="92D050"/>
            <w:vAlign w:val="center"/>
          </w:tcPr>
          <w:p w14:paraId="0D4DCB99" w14:textId="77777777" w:rsidR="00F779C0" w:rsidRPr="00F039EF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rPr>
                <w:rFonts w:cs="Arial"/>
                <w:b/>
                <w:szCs w:val="24"/>
              </w:rPr>
            </w:pPr>
            <w:r w:rsidRPr="00F039EF">
              <w:rPr>
                <w:rFonts w:cs="Arial"/>
                <w:b/>
                <w:szCs w:val="24"/>
              </w:rPr>
              <w:t>Kurs</w:t>
            </w:r>
          </w:p>
        </w:tc>
        <w:tc>
          <w:tcPr>
            <w:tcW w:w="4843" w:type="dxa"/>
            <w:shd w:val="clear" w:color="auto" w:fill="92D050"/>
            <w:vAlign w:val="center"/>
          </w:tcPr>
          <w:p w14:paraId="7C8872B6" w14:textId="77777777" w:rsidR="00F779C0" w:rsidRPr="00F039EF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Kursdaten</w:t>
            </w:r>
          </w:p>
        </w:tc>
        <w:tc>
          <w:tcPr>
            <w:tcW w:w="3119" w:type="dxa"/>
            <w:shd w:val="clear" w:color="auto" w:fill="92D050"/>
            <w:vAlign w:val="center"/>
          </w:tcPr>
          <w:p w14:paraId="19A5B0EC" w14:textId="77777777" w:rsidR="00F779C0" w:rsidRPr="00F039EF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rPr>
                <w:rFonts w:cs="Arial"/>
                <w:b/>
                <w:szCs w:val="24"/>
              </w:rPr>
            </w:pPr>
            <w:r w:rsidRPr="00F039EF">
              <w:rPr>
                <w:rFonts w:cs="Arial"/>
                <w:b/>
                <w:szCs w:val="24"/>
              </w:rPr>
              <w:t>Zeit</w:t>
            </w:r>
          </w:p>
        </w:tc>
      </w:tr>
      <w:tr w:rsidR="00F779C0" w14:paraId="3CCB578A" w14:textId="77777777" w:rsidTr="00A83166">
        <w:trPr>
          <w:trHeight w:val="425"/>
        </w:trPr>
        <w:tc>
          <w:tcPr>
            <w:tcW w:w="1423" w:type="dxa"/>
            <w:vAlign w:val="center"/>
          </w:tcPr>
          <w:p w14:paraId="657CB640" w14:textId="0D884385" w:rsidR="00F779C0" w:rsidRPr="00C17D3B" w:rsidRDefault="004C1557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F779C0">
              <w:rPr>
                <w:rFonts w:cs="Arial"/>
                <w:szCs w:val="24"/>
              </w:rPr>
              <w:t>00</w:t>
            </w:r>
            <w:r w:rsidR="007C43BB">
              <w:rPr>
                <w:rFonts w:cs="Arial"/>
                <w:szCs w:val="24"/>
              </w:rPr>
              <w:t>3</w:t>
            </w:r>
          </w:p>
        </w:tc>
        <w:tc>
          <w:tcPr>
            <w:tcW w:w="4843" w:type="dxa"/>
            <w:vAlign w:val="center"/>
          </w:tcPr>
          <w:p w14:paraId="7C68A8B6" w14:textId="311BE389" w:rsidR="00F779C0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Mittwoch, 30. April 2025</w:t>
            </w:r>
          </w:p>
        </w:tc>
        <w:tc>
          <w:tcPr>
            <w:tcW w:w="3119" w:type="dxa"/>
            <w:vAlign w:val="center"/>
          </w:tcPr>
          <w:p w14:paraId="561D4ACC" w14:textId="77777777" w:rsidR="00F779C0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 w:rsidRPr="00C17D3B">
              <w:rPr>
                <w:rFonts w:cs="Arial"/>
                <w:szCs w:val="24"/>
              </w:rPr>
              <w:t>18:30 – 2</w:t>
            </w:r>
            <w:r>
              <w:rPr>
                <w:rFonts w:cs="Arial"/>
                <w:szCs w:val="24"/>
              </w:rPr>
              <w:t>0</w:t>
            </w:r>
            <w:r w:rsidRPr="00C17D3B">
              <w:rPr>
                <w:rFonts w:cs="Arial"/>
                <w:szCs w:val="24"/>
              </w:rPr>
              <w:t>:</w:t>
            </w:r>
            <w:r>
              <w:rPr>
                <w:rFonts w:cs="Arial"/>
                <w:szCs w:val="24"/>
              </w:rPr>
              <w:t>3</w:t>
            </w:r>
            <w:r w:rsidRPr="00C17D3B">
              <w:rPr>
                <w:rFonts w:cs="Arial"/>
                <w:szCs w:val="24"/>
              </w:rPr>
              <w:t>0 Uhr</w:t>
            </w:r>
          </w:p>
        </w:tc>
      </w:tr>
      <w:tr w:rsidR="00F779C0" w14:paraId="607DF527" w14:textId="77777777" w:rsidTr="00A83166">
        <w:trPr>
          <w:trHeight w:val="425"/>
        </w:trPr>
        <w:tc>
          <w:tcPr>
            <w:tcW w:w="1423" w:type="dxa"/>
            <w:vAlign w:val="center"/>
          </w:tcPr>
          <w:p w14:paraId="738CA1A9" w14:textId="77849683" w:rsidR="00F779C0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  <w:r w:rsidR="007C43BB">
              <w:rPr>
                <w:rFonts w:cs="Arial"/>
                <w:szCs w:val="24"/>
              </w:rPr>
              <w:t>30</w:t>
            </w:r>
          </w:p>
        </w:tc>
        <w:tc>
          <w:tcPr>
            <w:tcW w:w="4843" w:type="dxa"/>
            <w:vAlign w:val="center"/>
          </w:tcPr>
          <w:p w14:paraId="7522CA60" w14:textId="05E8CCDE" w:rsidR="00F779C0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Mittwoch, 07. Mai 2025</w:t>
            </w:r>
          </w:p>
        </w:tc>
        <w:tc>
          <w:tcPr>
            <w:tcW w:w="3119" w:type="dxa"/>
            <w:vAlign w:val="center"/>
          </w:tcPr>
          <w:p w14:paraId="52BAB9FD" w14:textId="3AB04C95" w:rsidR="00F779C0" w:rsidRPr="00C17D3B" w:rsidRDefault="00F779C0" w:rsidP="00310774">
            <w:pPr>
              <w:tabs>
                <w:tab w:val="left" w:pos="1843"/>
                <w:tab w:val="left" w:pos="5812"/>
                <w:tab w:val="right" w:pos="9639"/>
              </w:tabs>
              <w:ind w:left="1843" w:hanging="1843"/>
              <w:rPr>
                <w:rFonts w:cs="Arial"/>
                <w:szCs w:val="24"/>
              </w:rPr>
            </w:pPr>
            <w:r w:rsidRPr="00C17D3B">
              <w:rPr>
                <w:rFonts w:cs="Arial"/>
                <w:szCs w:val="24"/>
              </w:rPr>
              <w:t>18:30 – 2</w:t>
            </w:r>
            <w:r>
              <w:rPr>
                <w:rFonts w:cs="Arial"/>
                <w:szCs w:val="24"/>
              </w:rPr>
              <w:t>0</w:t>
            </w:r>
            <w:r w:rsidRPr="00C17D3B">
              <w:rPr>
                <w:rFonts w:cs="Arial"/>
                <w:szCs w:val="24"/>
              </w:rPr>
              <w:t>:</w:t>
            </w:r>
            <w:r>
              <w:rPr>
                <w:rFonts w:cs="Arial"/>
                <w:szCs w:val="24"/>
              </w:rPr>
              <w:t>3</w:t>
            </w:r>
            <w:r w:rsidRPr="00C17D3B">
              <w:rPr>
                <w:rFonts w:cs="Arial"/>
                <w:szCs w:val="24"/>
              </w:rPr>
              <w:t>0 Uhr</w:t>
            </w:r>
          </w:p>
        </w:tc>
      </w:tr>
    </w:tbl>
    <w:p w14:paraId="348319AC" w14:textId="77777777" w:rsidR="00F779C0" w:rsidRDefault="00F779C0" w:rsidP="00F779C0">
      <w:pPr>
        <w:tabs>
          <w:tab w:val="left" w:pos="1843"/>
          <w:tab w:val="left" w:pos="5812"/>
          <w:tab w:val="right" w:pos="9639"/>
        </w:tabs>
        <w:rPr>
          <w:rFonts w:cs="Arial"/>
          <w:szCs w:val="24"/>
        </w:rPr>
      </w:pPr>
    </w:p>
    <w:p w14:paraId="247CB34D" w14:textId="77777777" w:rsidR="00F779C0" w:rsidRPr="005A2EEE" w:rsidRDefault="00F779C0" w:rsidP="00F779C0">
      <w:pPr>
        <w:tabs>
          <w:tab w:val="left" w:pos="1843"/>
          <w:tab w:val="left" w:pos="5812"/>
          <w:tab w:val="right" w:pos="9639"/>
        </w:tabs>
        <w:rPr>
          <w:rFonts w:cs="Arial"/>
          <w:szCs w:val="24"/>
        </w:rPr>
      </w:pPr>
    </w:p>
    <w:p w14:paraId="0611D49E" w14:textId="77777777" w:rsidR="00096418" w:rsidRPr="00BF2DEC" w:rsidRDefault="00096418" w:rsidP="00BB3DB9">
      <w:pPr>
        <w:ind w:right="-28"/>
        <w:rPr>
          <w:rFonts w:cs="Arial"/>
          <w:b/>
          <w:szCs w:val="24"/>
        </w:rPr>
        <w:sectPr w:rsidR="00096418" w:rsidRPr="00BF2DEC" w:rsidSect="00EC38BF">
          <w:headerReference w:type="first" r:id="rId13"/>
          <w:footnotePr>
            <w:numFmt w:val="lowerRoman"/>
          </w:footnotePr>
          <w:endnotePr>
            <w:numFmt w:val="decimal"/>
            <w:numStart w:val="48"/>
          </w:endnotePr>
          <w:pgSz w:w="11907" w:h="16840" w:code="9"/>
          <w:pgMar w:top="567" w:right="992" w:bottom="567" w:left="1259" w:header="567" w:footer="357" w:gutter="0"/>
          <w:paperSrc w:first="15" w:other="15"/>
          <w:pgNumType w:start="0"/>
          <w:cols w:space="720"/>
          <w:titlePg/>
        </w:sectPr>
      </w:pPr>
    </w:p>
    <w:p w14:paraId="75166578" w14:textId="77777777" w:rsidR="00967104" w:rsidRDefault="00967104" w:rsidP="00D36FAC">
      <w:pPr>
        <w:tabs>
          <w:tab w:val="left" w:pos="1843"/>
          <w:tab w:val="right" w:pos="8100"/>
          <w:tab w:val="right" w:pos="8640"/>
        </w:tabs>
        <w:rPr>
          <w:sz w:val="28"/>
          <w:szCs w:val="28"/>
        </w:rPr>
      </w:pPr>
    </w:p>
    <w:sectPr w:rsidR="00967104" w:rsidSect="00CB2B93">
      <w:headerReference w:type="default" r:id="rId14"/>
      <w:headerReference w:type="first" r:id="rId15"/>
      <w:footerReference w:type="first" r:id="rId16"/>
      <w:pgSz w:w="11906" w:h="16838" w:code="9"/>
      <w:pgMar w:top="720" w:right="991" w:bottom="851" w:left="1701" w:header="709" w:footer="84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892DE" w14:textId="77777777" w:rsidR="005C4157" w:rsidRDefault="005C4157" w:rsidP="00713AC9">
      <w:pPr>
        <w:pStyle w:val="Betreff"/>
      </w:pPr>
      <w:r>
        <w:separator/>
      </w:r>
    </w:p>
  </w:endnote>
  <w:endnote w:type="continuationSeparator" w:id="0">
    <w:p w14:paraId="7DFAFC31" w14:textId="77777777" w:rsidR="005C4157" w:rsidRDefault="005C4157" w:rsidP="00713AC9">
      <w:pPr>
        <w:pStyle w:val="Betref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32"/>
      <w:gridCol w:w="4366"/>
      <w:gridCol w:w="1758"/>
    </w:tblGrid>
    <w:tr w:rsidR="003170F5" w14:paraId="60063B36" w14:textId="77777777">
      <w:tc>
        <w:tcPr>
          <w:tcW w:w="3232" w:type="dxa"/>
          <w:vAlign w:val="bottom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232"/>
            <w:gridCol w:w="4366"/>
            <w:gridCol w:w="1758"/>
          </w:tblGrid>
          <w:tr w:rsidR="003170F5" w14:paraId="1B5D9C48" w14:textId="77777777" w:rsidTr="00967104">
            <w:tc>
              <w:tcPr>
                <w:tcW w:w="3232" w:type="dxa"/>
                <w:vAlign w:val="bottom"/>
              </w:tcPr>
              <w:p w14:paraId="63BCEDE0" w14:textId="77777777" w:rsidR="003170F5" w:rsidRDefault="003170F5" w:rsidP="00967104">
                <w:pPr>
                  <w:pStyle w:val="Vordruck8"/>
                </w:pPr>
              </w:p>
            </w:tc>
            <w:tc>
              <w:tcPr>
                <w:tcW w:w="4366" w:type="dxa"/>
                <w:vAlign w:val="bottom"/>
              </w:tcPr>
              <w:p w14:paraId="61FE88DC" w14:textId="77777777" w:rsidR="003170F5" w:rsidRPr="002A4A37" w:rsidRDefault="003170F5" w:rsidP="00967104">
                <w:pPr>
                  <w:pStyle w:val="Vordruck8"/>
                </w:pPr>
              </w:p>
            </w:tc>
            <w:tc>
              <w:tcPr>
                <w:tcW w:w="1758" w:type="dxa"/>
                <w:vAlign w:val="bottom"/>
              </w:tcPr>
              <w:p w14:paraId="7CD53BA1" w14:textId="77777777" w:rsidR="003170F5" w:rsidRDefault="003170F5" w:rsidP="00967104">
                <w:pPr>
                  <w:pStyle w:val="Vordruck8"/>
                  <w:rPr>
                    <w:lang w:val="en-GB"/>
                  </w:rPr>
                </w:pPr>
              </w:p>
            </w:tc>
          </w:tr>
        </w:tbl>
        <w:p w14:paraId="71413551" w14:textId="77777777" w:rsidR="003170F5" w:rsidRDefault="003170F5">
          <w:pPr>
            <w:pStyle w:val="Vordruck8"/>
          </w:pPr>
        </w:p>
      </w:tc>
      <w:tc>
        <w:tcPr>
          <w:tcW w:w="4366" w:type="dxa"/>
          <w:vAlign w:val="bottom"/>
        </w:tcPr>
        <w:p w14:paraId="6DA76959" w14:textId="77777777" w:rsidR="003170F5" w:rsidRPr="002A4A37" w:rsidRDefault="003170F5">
          <w:pPr>
            <w:pStyle w:val="Vordruck8"/>
          </w:pPr>
        </w:p>
      </w:tc>
      <w:tc>
        <w:tcPr>
          <w:tcW w:w="1758" w:type="dxa"/>
          <w:vAlign w:val="bottom"/>
        </w:tcPr>
        <w:p w14:paraId="4A815E2A" w14:textId="77777777" w:rsidR="003170F5" w:rsidRDefault="003170F5">
          <w:pPr>
            <w:pStyle w:val="Vordruck8"/>
            <w:rPr>
              <w:lang w:val="en-GB"/>
            </w:rPr>
          </w:pPr>
        </w:p>
      </w:tc>
    </w:tr>
  </w:tbl>
  <w:p w14:paraId="6A1A6B2B" w14:textId="77777777" w:rsidR="003170F5" w:rsidRDefault="003170F5">
    <w:pPr>
      <w:pStyle w:val="Fuzeile"/>
      <w:rPr>
        <w:sz w:val="2"/>
        <w:szCs w:val="2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8D95D" w14:textId="77777777" w:rsidR="0014612B" w:rsidRPr="0026782B" w:rsidRDefault="0014612B" w:rsidP="0014612B">
    <w:pPr>
      <w:tabs>
        <w:tab w:val="left" w:pos="6120"/>
        <w:tab w:val="left" w:pos="6840"/>
      </w:tabs>
      <w:rPr>
        <w:b/>
        <w:szCs w:val="24"/>
      </w:rPr>
    </w:pPr>
    <w:r w:rsidRPr="0026782B">
      <w:rPr>
        <w:b/>
        <w:szCs w:val="24"/>
      </w:rPr>
      <w:t>bsd.</w:t>
    </w:r>
  </w:p>
  <w:p w14:paraId="4257A405" w14:textId="77777777" w:rsidR="0014612B" w:rsidRPr="0026782B" w:rsidRDefault="0014612B" w:rsidP="0014612B">
    <w:pPr>
      <w:tabs>
        <w:tab w:val="left" w:pos="6120"/>
        <w:tab w:val="left" w:pos="6840"/>
      </w:tabs>
      <w:rPr>
        <w:szCs w:val="24"/>
      </w:rPr>
    </w:pPr>
    <w:r w:rsidRPr="0026782B">
      <w:rPr>
        <w:szCs w:val="24"/>
      </w:rPr>
      <w:t>Postgasse 66</w:t>
    </w:r>
  </w:p>
  <w:p w14:paraId="373C287C" w14:textId="55433516" w:rsidR="0014612B" w:rsidRPr="0026782B" w:rsidRDefault="00CB2B93" w:rsidP="0014612B">
    <w:pPr>
      <w:tabs>
        <w:tab w:val="left" w:pos="6120"/>
        <w:tab w:val="left" w:pos="6840"/>
      </w:tabs>
      <w:rPr>
        <w:szCs w:val="24"/>
      </w:rPr>
    </w:pPr>
    <w:r>
      <w:rPr>
        <w:szCs w:val="24"/>
      </w:rPr>
      <w:t>3011 Bern</w:t>
    </w:r>
  </w:p>
  <w:p w14:paraId="19EA00A1" w14:textId="77777777" w:rsidR="0014612B" w:rsidRPr="0026782B" w:rsidRDefault="0014612B" w:rsidP="0014612B">
    <w:pPr>
      <w:tabs>
        <w:tab w:val="left" w:pos="720"/>
        <w:tab w:val="left" w:pos="6120"/>
        <w:tab w:val="left" w:pos="6840"/>
      </w:tabs>
      <w:rPr>
        <w:szCs w:val="24"/>
      </w:rPr>
    </w:pPr>
    <w:r>
      <w:rPr>
        <w:szCs w:val="24"/>
      </w:rPr>
      <w:t>Tel.</w:t>
    </w:r>
    <w:r>
      <w:rPr>
        <w:szCs w:val="24"/>
      </w:rPr>
      <w:tab/>
      <w:t>031 327 61 11</w:t>
    </w:r>
  </w:p>
  <w:p w14:paraId="4126E353" w14:textId="77777777" w:rsidR="0014612B" w:rsidRPr="00301F3F" w:rsidRDefault="0014612B" w:rsidP="0014612B">
    <w:pPr>
      <w:tabs>
        <w:tab w:val="left" w:pos="720"/>
        <w:tab w:val="left" w:pos="6120"/>
        <w:tab w:val="left" w:pos="6840"/>
      </w:tabs>
      <w:rPr>
        <w:szCs w:val="24"/>
        <w:lang w:val="de-CH"/>
      </w:rPr>
    </w:pPr>
    <w:r w:rsidRPr="00301F3F">
      <w:rPr>
        <w:szCs w:val="24"/>
        <w:lang w:val="de-CH"/>
      </w:rPr>
      <w:t>Fax</w:t>
    </w:r>
    <w:r w:rsidRPr="00301F3F">
      <w:rPr>
        <w:szCs w:val="24"/>
        <w:lang w:val="de-CH"/>
      </w:rPr>
      <w:tab/>
      <w:t>031 327 61 22</w:t>
    </w:r>
  </w:p>
  <w:p w14:paraId="0BEBC1E5" w14:textId="77777777" w:rsidR="0014612B" w:rsidRPr="00301F3F" w:rsidRDefault="0014612B" w:rsidP="0014612B">
    <w:pPr>
      <w:tabs>
        <w:tab w:val="left" w:pos="6120"/>
        <w:tab w:val="left" w:pos="6840"/>
      </w:tabs>
      <w:rPr>
        <w:szCs w:val="24"/>
        <w:lang w:val="de-CH"/>
      </w:rPr>
    </w:pPr>
    <w:r w:rsidRPr="00301F3F">
      <w:rPr>
        <w:szCs w:val="24"/>
        <w:lang w:val="de-CH"/>
      </w:rPr>
      <w:t>www.bsd-bern.ch</w:t>
    </w:r>
  </w:p>
  <w:p w14:paraId="6E7A2064" w14:textId="3CA7ED25" w:rsidR="003170F5" w:rsidRPr="00D4761A" w:rsidRDefault="0014612B" w:rsidP="0014612B">
    <w:pPr>
      <w:pStyle w:val="Fuzeile"/>
      <w:tabs>
        <w:tab w:val="clear" w:pos="4536"/>
      </w:tabs>
      <w:rPr>
        <w:sz w:val="2"/>
        <w:szCs w:val="2"/>
        <w:lang w:val="de-CH"/>
      </w:rPr>
    </w:pPr>
    <w:hyperlink r:id="rId1" w:history="1">
      <w:r w:rsidRPr="00301F3F">
        <w:rPr>
          <w:rStyle w:val="Hyperlink"/>
          <w:szCs w:val="24"/>
          <w:lang w:val="de-CH"/>
        </w:rPr>
        <w:t>info@bsd-bern.ch</w:t>
      </w:r>
    </w:hyperlink>
    <w:r w:rsidR="00DA0F28" w:rsidRPr="00301F3F">
      <w:rPr>
        <w:szCs w:val="24"/>
        <w:lang w:val="de-CH"/>
      </w:rPr>
      <w:tab/>
    </w:r>
    <w:r w:rsidR="00CB2B93" w:rsidRPr="00301F3F">
      <w:rPr>
        <w:szCs w:val="24"/>
        <w:lang w:val="de-CH"/>
      </w:rPr>
      <w:t>Februar 2025</w:t>
    </w:r>
    <w:r w:rsidRPr="00D4761A">
      <w:rPr>
        <w:sz w:val="2"/>
        <w:szCs w:val="2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19CFA" w14:textId="77777777" w:rsidR="005C4157" w:rsidRDefault="005C4157" w:rsidP="00713AC9">
      <w:pPr>
        <w:pStyle w:val="Betreff"/>
      </w:pPr>
      <w:r>
        <w:separator/>
      </w:r>
    </w:p>
  </w:footnote>
  <w:footnote w:type="continuationSeparator" w:id="0">
    <w:p w14:paraId="238C3F3E" w14:textId="77777777" w:rsidR="005C4157" w:rsidRDefault="005C4157" w:rsidP="00713AC9">
      <w:pPr>
        <w:pStyle w:val="Betreff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71103" w14:textId="77777777" w:rsidR="003170F5" w:rsidRDefault="003170F5" w:rsidP="00546457">
    <w:pPr>
      <w:pStyle w:val="Kopfzeile"/>
      <w:rPr>
        <w:lang w:val="de-CH"/>
      </w:rPr>
    </w:pPr>
  </w:p>
  <w:tbl>
    <w:tblPr>
      <w:tblW w:w="2835" w:type="dxa"/>
      <w:tblInd w:w="73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6"/>
      <w:gridCol w:w="279"/>
    </w:tblGrid>
    <w:tr w:rsidR="00E93333" w14:paraId="5E69F1FD" w14:textId="77777777" w:rsidTr="00543B34">
      <w:trPr>
        <w:gridAfter w:val="1"/>
        <w:wAfter w:w="279" w:type="dxa"/>
        <w:trHeight w:val="851"/>
      </w:trPr>
      <w:tc>
        <w:tcPr>
          <w:tcW w:w="2556" w:type="dxa"/>
          <w:noWrap/>
          <w:vAlign w:val="bottom"/>
        </w:tcPr>
        <w:p w14:paraId="79448158" w14:textId="77777777" w:rsidR="00E93333" w:rsidRDefault="00E93333" w:rsidP="00643FEF">
          <w:pPr>
            <w:pStyle w:val="Logozusatz"/>
            <w:spacing w:line="240" w:lineRule="auto"/>
            <w:rPr>
              <w:noProof/>
              <w:lang w:val="de-CH"/>
            </w:rPr>
          </w:pPr>
        </w:p>
        <w:p w14:paraId="024D5ECD" w14:textId="77777777" w:rsidR="009668D1" w:rsidRDefault="009668D1" w:rsidP="00643FEF">
          <w:pPr>
            <w:pStyle w:val="Logozusatz"/>
            <w:spacing w:line="240" w:lineRule="auto"/>
            <w:rPr>
              <w:noProof/>
              <w:lang w:val="de-CH"/>
            </w:rPr>
          </w:pPr>
        </w:p>
        <w:p w14:paraId="7AB60C2E" w14:textId="77777777" w:rsidR="009668D1" w:rsidRDefault="009668D1" w:rsidP="00643FEF">
          <w:pPr>
            <w:pStyle w:val="Logozusatz"/>
            <w:spacing w:line="240" w:lineRule="auto"/>
            <w:rPr>
              <w:noProof/>
              <w:lang w:val="de-CH"/>
            </w:rPr>
          </w:pPr>
        </w:p>
        <w:p w14:paraId="1A9F90A7" w14:textId="77777777" w:rsidR="009668D1" w:rsidRDefault="009668D1" w:rsidP="00643FEF">
          <w:pPr>
            <w:pStyle w:val="Logozusatz"/>
            <w:spacing w:line="240" w:lineRule="auto"/>
            <w:rPr>
              <w:noProof/>
              <w:lang w:val="de-CH"/>
            </w:rPr>
          </w:pPr>
        </w:p>
        <w:p w14:paraId="36BB9673" w14:textId="77777777" w:rsidR="009668D1" w:rsidRDefault="009668D1" w:rsidP="00643FEF">
          <w:pPr>
            <w:pStyle w:val="Logozusatz"/>
            <w:spacing w:line="240" w:lineRule="auto"/>
            <w:rPr>
              <w:noProof/>
              <w:lang w:val="de-CH"/>
            </w:rPr>
          </w:pPr>
        </w:p>
        <w:p w14:paraId="54230454" w14:textId="3ECFAA3B" w:rsidR="00A97792" w:rsidRDefault="00A97792" w:rsidP="00643FEF">
          <w:pPr>
            <w:pStyle w:val="Logozusatz"/>
            <w:spacing w:line="240" w:lineRule="auto"/>
          </w:pPr>
        </w:p>
      </w:tc>
    </w:tr>
    <w:tr w:rsidR="00E93333" w:rsidRPr="00274C3F" w14:paraId="31844F6D" w14:textId="77777777" w:rsidTr="00AE33DD">
      <w:trPr>
        <w:trHeight w:hRule="exact" w:val="340"/>
      </w:trPr>
      <w:tc>
        <w:tcPr>
          <w:tcW w:w="2835" w:type="dxa"/>
          <w:gridSpan w:val="2"/>
          <w:noWrap/>
          <w:vAlign w:val="bottom"/>
        </w:tcPr>
        <w:p w14:paraId="21757132" w14:textId="77777777" w:rsidR="00E93333" w:rsidRPr="00274C3F" w:rsidRDefault="00E93333" w:rsidP="00643FEF">
          <w:pPr>
            <w:pStyle w:val="Logozusatz"/>
            <w:spacing w:line="240" w:lineRule="auto"/>
            <w:ind w:right="-181"/>
            <w:rPr>
              <w:sz w:val="24"/>
              <w:szCs w:val="24"/>
            </w:rPr>
          </w:pPr>
          <w:r w:rsidRPr="00274C3F">
            <w:rPr>
              <w:sz w:val="24"/>
              <w:szCs w:val="24"/>
            </w:rPr>
            <w:t>Berufsfachschule des</w:t>
          </w:r>
        </w:p>
      </w:tc>
    </w:tr>
    <w:tr w:rsidR="00E93333" w:rsidRPr="00274C3F" w14:paraId="46E17726" w14:textId="77777777" w:rsidTr="00AE33DD">
      <w:trPr>
        <w:trHeight w:hRule="exact" w:val="284"/>
      </w:trPr>
      <w:tc>
        <w:tcPr>
          <w:tcW w:w="2835" w:type="dxa"/>
          <w:gridSpan w:val="2"/>
          <w:noWrap/>
          <w:vAlign w:val="bottom"/>
        </w:tcPr>
        <w:p w14:paraId="3BE7CE48" w14:textId="77777777" w:rsidR="00E93333" w:rsidRPr="00274C3F" w:rsidRDefault="00E93333" w:rsidP="00643FEF">
          <w:pPr>
            <w:pStyle w:val="Logozusatz"/>
            <w:spacing w:line="240" w:lineRule="auto"/>
            <w:rPr>
              <w:sz w:val="24"/>
              <w:szCs w:val="24"/>
            </w:rPr>
          </w:pPr>
          <w:r w:rsidRPr="00274C3F">
            <w:rPr>
              <w:sz w:val="24"/>
              <w:szCs w:val="24"/>
            </w:rPr>
            <w:t>Detailhandels Bern</w:t>
          </w:r>
        </w:p>
      </w:tc>
    </w:tr>
  </w:tbl>
  <w:p w14:paraId="52A4C239" w14:textId="77777777" w:rsidR="00F7770D" w:rsidRPr="00C13122" w:rsidRDefault="00F7770D" w:rsidP="00E93333">
    <w:pPr>
      <w:pStyle w:val="Kopfzeile"/>
      <w:rPr>
        <w:b/>
        <w:sz w:val="22"/>
        <w:szCs w:val="22"/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D019" w14:textId="77777777" w:rsidR="003170F5" w:rsidRPr="00BF653A" w:rsidRDefault="003170F5" w:rsidP="00BF65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41"/>
      <w:gridCol w:w="1814"/>
    </w:tblGrid>
    <w:tr w:rsidR="003170F5" w14:paraId="7E6C43A5" w14:textId="77777777">
      <w:trPr>
        <w:trHeight w:val="624"/>
        <w:jc w:val="right"/>
      </w:trPr>
      <w:tc>
        <w:tcPr>
          <w:tcW w:w="7541" w:type="dxa"/>
          <w:vAlign w:val="bottom"/>
        </w:tcPr>
        <w:p w14:paraId="51A46F0F" w14:textId="77777777" w:rsidR="003170F5" w:rsidRDefault="003170F5">
          <w:pPr>
            <w:pStyle w:val="Logozusatz"/>
          </w:pPr>
        </w:p>
      </w:tc>
      <w:tc>
        <w:tcPr>
          <w:tcW w:w="1814" w:type="dxa"/>
          <w:vAlign w:val="bottom"/>
        </w:tcPr>
        <w:p w14:paraId="2C456CD0" w14:textId="77777777" w:rsidR="003170F5" w:rsidRDefault="003170F5">
          <w:pPr>
            <w:pStyle w:val="Logozusatz"/>
          </w:pPr>
        </w:p>
      </w:tc>
    </w:tr>
    <w:tr w:rsidR="003170F5" w14:paraId="003960B3" w14:textId="77777777">
      <w:trPr>
        <w:trHeight w:hRule="exact" w:val="340"/>
        <w:jc w:val="right"/>
      </w:trPr>
      <w:tc>
        <w:tcPr>
          <w:tcW w:w="7541" w:type="dxa"/>
          <w:vAlign w:val="bottom"/>
        </w:tcPr>
        <w:p w14:paraId="1A6C1A36" w14:textId="77777777" w:rsidR="003170F5" w:rsidRDefault="003170F5">
          <w:pPr>
            <w:pStyle w:val="Vordruck8"/>
          </w:pPr>
        </w:p>
      </w:tc>
      <w:tc>
        <w:tcPr>
          <w:tcW w:w="1814" w:type="dxa"/>
          <w:vAlign w:val="bottom"/>
        </w:tcPr>
        <w:p w14:paraId="40365A77" w14:textId="77777777" w:rsidR="003170F5" w:rsidRDefault="003170F5">
          <w:pPr>
            <w:pStyle w:val="Logozusatz"/>
          </w:pPr>
        </w:p>
      </w:tc>
    </w:tr>
    <w:tr w:rsidR="003170F5" w14:paraId="747AAE52" w14:textId="77777777">
      <w:trPr>
        <w:trHeight w:hRule="exact" w:val="227"/>
        <w:jc w:val="right"/>
      </w:trPr>
      <w:tc>
        <w:tcPr>
          <w:tcW w:w="7541" w:type="dxa"/>
          <w:vAlign w:val="bottom"/>
        </w:tcPr>
        <w:p w14:paraId="343F61DC" w14:textId="77777777" w:rsidR="003170F5" w:rsidRDefault="003170F5">
          <w:pPr>
            <w:pStyle w:val="Vordruck8"/>
          </w:pPr>
        </w:p>
      </w:tc>
      <w:tc>
        <w:tcPr>
          <w:tcW w:w="1814" w:type="dxa"/>
          <w:vAlign w:val="bottom"/>
        </w:tcPr>
        <w:p w14:paraId="7E99FC8D" w14:textId="77777777" w:rsidR="003170F5" w:rsidRDefault="003170F5">
          <w:pPr>
            <w:pStyle w:val="Logozusatz"/>
          </w:pPr>
        </w:p>
      </w:tc>
    </w:tr>
  </w:tbl>
  <w:p w14:paraId="217E7ECB" w14:textId="77777777" w:rsidR="003170F5" w:rsidRDefault="003170F5" w:rsidP="0096710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3D2ED" w14:textId="77777777" w:rsidR="003170F5" w:rsidRPr="00BC74BF" w:rsidRDefault="003170F5" w:rsidP="00BC74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1BE4"/>
    <w:multiLevelType w:val="hybridMultilevel"/>
    <w:tmpl w:val="3DAC4FFA"/>
    <w:lvl w:ilvl="0" w:tplc="D9FE7F18">
      <w:start w:val="26"/>
      <w:numFmt w:val="bullet"/>
      <w:lvlText w:val=""/>
      <w:lvlJc w:val="left"/>
      <w:pPr>
        <w:tabs>
          <w:tab w:val="num" w:pos="2054"/>
        </w:tabs>
        <w:ind w:left="2054" w:hanging="360"/>
      </w:pPr>
      <w:rPr>
        <w:rFonts w:ascii="Wingdings" w:eastAsia="Times New Roman" w:hAnsi="Wingdings" w:cs="Times New Roman" w:hint="default"/>
        <w:b w:val="0"/>
        <w:i w:val="0"/>
        <w:sz w:val="32"/>
      </w:rPr>
    </w:lvl>
    <w:lvl w:ilvl="1" w:tplc="08070003" w:tentative="1">
      <w:start w:val="1"/>
      <w:numFmt w:val="bullet"/>
      <w:lvlText w:val="o"/>
      <w:lvlJc w:val="left"/>
      <w:pPr>
        <w:tabs>
          <w:tab w:val="num" w:pos="2774"/>
        </w:tabs>
        <w:ind w:left="27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494"/>
        </w:tabs>
        <w:ind w:left="34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214"/>
        </w:tabs>
        <w:ind w:left="42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934"/>
        </w:tabs>
        <w:ind w:left="49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654"/>
        </w:tabs>
        <w:ind w:left="56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374"/>
        </w:tabs>
        <w:ind w:left="63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094"/>
        </w:tabs>
        <w:ind w:left="70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814"/>
        </w:tabs>
        <w:ind w:left="7814" w:hanging="360"/>
      </w:pPr>
      <w:rPr>
        <w:rFonts w:ascii="Wingdings" w:hAnsi="Wingdings" w:hint="default"/>
      </w:rPr>
    </w:lvl>
  </w:abstractNum>
  <w:abstractNum w:abstractNumId="1" w15:restartNumberingAfterBreak="0">
    <w:nsid w:val="1B901B35"/>
    <w:multiLevelType w:val="hybridMultilevel"/>
    <w:tmpl w:val="9FA29232"/>
    <w:lvl w:ilvl="0" w:tplc="8000F8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25CC"/>
    <w:multiLevelType w:val="hybridMultilevel"/>
    <w:tmpl w:val="8CBC6FC0"/>
    <w:lvl w:ilvl="0" w:tplc="E7F8BD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376680">
    <w:abstractNumId w:val="0"/>
  </w:num>
  <w:num w:numId="2" w16cid:durableId="175078568">
    <w:abstractNumId w:val="2"/>
  </w:num>
  <w:num w:numId="3" w16cid:durableId="153619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2A9"/>
    <w:rsid w:val="000008C2"/>
    <w:rsid w:val="000023BD"/>
    <w:rsid w:val="00002E56"/>
    <w:rsid w:val="0000334D"/>
    <w:rsid w:val="00010812"/>
    <w:rsid w:val="000114AD"/>
    <w:rsid w:val="00011E39"/>
    <w:rsid w:val="00012602"/>
    <w:rsid w:val="00020D33"/>
    <w:rsid w:val="00023198"/>
    <w:rsid w:val="0002797B"/>
    <w:rsid w:val="00034A2A"/>
    <w:rsid w:val="00040181"/>
    <w:rsid w:val="000435D1"/>
    <w:rsid w:val="00045316"/>
    <w:rsid w:val="000479FD"/>
    <w:rsid w:val="000556AB"/>
    <w:rsid w:val="00065F68"/>
    <w:rsid w:val="00066468"/>
    <w:rsid w:val="0007022B"/>
    <w:rsid w:val="000708EC"/>
    <w:rsid w:val="000723E9"/>
    <w:rsid w:val="0007372F"/>
    <w:rsid w:val="00073C7F"/>
    <w:rsid w:val="00076217"/>
    <w:rsid w:val="00083307"/>
    <w:rsid w:val="00083B11"/>
    <w:rsid w:val="00083C11"/>
    <w:rsid w:val="00083D11"/>
    <w:rsid w:val="00085B10"/>
    <w:rsid w:val="0009437C"/>
    <w:rsid w:val="00096418"/>
    <w:rsid w:val="00096DD8"/>
    <w:rsid w:val="00097344"/>
    <w:rsid w:val="00097DA0"/>
    <w:rsid w:val="000A240E"/>
    <w:rsid w:val="000B21C7"/>
    <w:rsid w:val="000B51B0"/>
    <w:rsid w:val="000B5C22"/>
    <w:rsid w:val="000C3A0B"/>
    <w:rsid w:val="000D0386"/>
    <w:rsid w:val="000D4AE0"/>
    <w:rsid w:val="000F1215"/>
    <w:rsid w:val="000F330F"/>
    <w:rsid w:val="001002F3"/>
    <w:rsid w:val="00107FB5"/>
    <w:rsid w:val="00112F3B"/>
    <w:rsid w:val="001134DC"/>
    <w:rsid w:val="00117227"/>
    <w:rsid w:val="00117ABD"/>
    <w:rsid w:val="00120F59"/>
    <w:rsid w:val="00121AA7"/>
    <w:rsid w:val="00121FC4"/>
    <w:rsid w:val="00132861"/>
    <w:rsid w:val="001335C2"/>
    <w:rsid w:val="001418FC"/>
    <w:rsid w:val="0014612B"/>
    <w:rsid w:val="001476E2"/>
    <w:rsid w:val="001516FF"/>
    <w:rsid w:val="001543A1"/>
    <w:rsid w:val="001544E2"/>
    <w:rsid w:val="001548F2"/>
    <w:rsid w:val="001677A2"/>
    <w:rsid w:val="001734AB"/>
    <w:rsid w:val="001763FA"/>
    <w:rsid w:val="0018201F"/>
    <w:rsid w:val="00184B19"/>
    <w:rsid w:val="00186C0E"/>
    <w:rsid w:val="001914AC"/>
    <w:rsid w:val="001A0120"/>
    <w:rsid w:val="001A1211"/>
    <w:rsid w:val="001A1CFE"/>
    <w:rsid w:val="001B07E0"/>
    <w:rsid w:val="001B223A"/>
    <w:rsid w:val="001B6C26"/>
    <w:rsid w:val="001B763A"/>
    <w:rsid w:val="001B7CD2"/>
    <w:rsid w:val="001C28E4"/>
    <w:rsid w:val="001C6233"/>
    <w:rsid w:val="001D7B92"/>
    <w:rsid w:val="001E0D2A"/>
    <w:rsid w:val="001E6C93"/>
    <w:rsid w:val="001E7124"/>
    <w:rsid w:val="001E788E"/>
    <w:rsid w:val="001F6270"/>
    <w:rsid w:val="0020425B"/>
    <w:rsid w:val="0020565B"/>
    <w:rsid w:val="0021180D"/>
    <w:rsid w:val="002136CE"/>
    <w:rsid w:val="00215E04"/>
    <w:rsid w:val="002202DE"/>
    <w:rsid w:val="0022070B"/>
    <w:rsid w:val="002217A9"/>
    <w:rsid w:val="00222742"/>
    <w:rsid w:val="002278B0"/>
    <w:rsid w:val="00233E97"/>
    <w:rsid w:val="002376F8"/>
    <w:rsid w:val="0025676D"/>
    <w:rsid w:val="00263BC3"/>
    <w:rsid w:val="00266092"/>
    <w:rsid w:val="002662E4"/>
    <w:rsid w:val="0026782B"/>
    <w:rsid w:val="002678BD"/>
    <w:rsid w:val="00267A71"/>
    <w:rsid w:val="002804B8"/>
    <w:rsid w:val="002809FC"/>
    <w:rsid w:val="00281155"/>
    <w:rsid w:val="00282131"/>
    <w:rsid w:val="00283477"/>
    <w:rsid w:val="00283E8A"/>
    <w:rsid w:val="00290B5B"/>
    <w:rsid w:val="00294DD4"/>
    <w:rsid w:val="00297412"/>
    <w:rsid w:val="002A1833"/>
    <w:rsid w:val="002A4A37"/>
    <w:rsid w:val="002A70BB"/>
    <w:rsid w:val="002B018A"/>
    <w:rsid w:val="002B6ED6"/>
    <w:rsid w:val="002B7676"/>
    <w:rsid w:val="002C10FD"/>
    <w:rsid w:val="002C277A"/>
    <w:rsid w:val="002C53DA"/>
    <w:rsid w:val="002C600C"/>
    <w:rsid w:val="002C6A2D"/>
    <w:rsid w:val="002D13CD"/>
    <w:rsid w:val="002D286D"/>
    <w:rsid w:val="002E3AED"/>
    <w:rsid w:val="002E5B16"/>
    <w:rsid w:val="002E5F99"/>
    <w:rsid w:val="002F59E4"/>
    <w:rsid w:val="00301496"/>
    <w:rsid w:val="00301F3F"/>
    <w:rsid w:val="00307E2C"/>
    <w:rsid w:val="00310D49"/>
    <w:rsid w:val="003157F1"/>
    <w:rsid w:val="003170F5"/>
    <w:rsid w:val="00320C9F"/>
    <w:rsid w:val="00331F12"/>
    <w:rsid w:val="003324F3"/>
    <w:rsid w:val="0034183A"/>
    <w:rsid w:val="003422D2"/>
    <w:rsid w:val="003565C6"/>
    <w:rsid w:val="0036375D"/>
    <w:rsid w:val="00367538"/>
    <w:rsid w:val="00374598"/>
    <w:rsid w:val="00374BD3"/>
    <w:rsid w:val="003839FD"/>
    <w:rsid w:val="00384BC7"/>
    <w:rsid w:val="00385CB0"/>
    <w:rsid w:val="003867A6"/>
    <w:rsid w:val="00390AF5"/>
    <w:rsid w:val="003A4672"/>
    <w:rsid w:val="003D14FE"/>
    <w:rsid w:val="003D1994"/>
    <w:rsid w:val="003D19F2"/>
    <w:rsid w:val="003D1F07"/>
    <w:rsid w:val="003E115B"/>
    <w:rsid w:val="003E6E8C"/>
    <w:rsid w:val="003F47EE"/>
    <w:rsid w:val="003F5334"/>
    <w:rsid w:val="00403E55"/>
    <w:rsid w:val="00405C75"/>
    <w:rsid w:val="00406A4E"/>
    <w:rsid w:val="00412032"/>
    <w:rsid w:val="00415249"/>
    <w:rsid w:val="00416DB1"/>
    <w:rsid w:val="00417219"/>
    <w:rsid w:val="0042103C"/>
    <w:rsid w:val="00425266"/>
    <w:rsid w:val="00437446"/>
    <w:rsid w:val="00442056"/>
    <w:rsid w:val="0044465B"/>
    <w:rsid w:val="004503BC"/>
    <w:rsid w:val="00454D61"/>
    <w:rsid w:val="00460359"/>
    <w:rsid w:val="00465184"/>
    <w:rsid w:val="0046735B"/>
    <w:rsid w:val="004720DE"/>
    <w:rsid w:val="00480F26"/>
    <w:rsid w:val="004830B2"/>
    <w:rsid w:val="00487EE9"/>
    <w:rsid w:val="004914C6"/>
    <w:rsid w:val="00495482"/>
    <w:rsid w:val="004A4907"/>
    <w:rsid w:val="004A56B2"/>
    <w:rsid w:val="004A769A"/>
    <w:rsid w:val="004B4040"/>
    <w:rsid w:val="004C1557"/>
    <w:rsid w:val="004C206B"/>
    <w:rsid w:val="004C656C"/>
    <w:rsid w:val="004C69AF"/>
    <w:rsid w:val="004C702F"/>
    <w:rsid w:val="004D618D"/>
    <w:rsid w:val="004E0BFC"/>
    <w:rsid w:val="004E41EB"/>
    <w:rsid w:val="004E4FAE"/>
    <w:rsid w:val="004E59FF"/>
    <w:rsid w:val="004E5A6F"/>
    <w:rsid w:val="004E5B88"/>
    <w:rsid w:val="004F5F8B"/>
    <w:rsid w:val="005003A5"/>
    <w:rsid w:val="00501884"/>
    <w:rsid w:val="00504735"/>
    <w:rsid w:val="0050504E"/>
    <w:rsid w:val="00511B0A"/>
    <w:rsid w:val="005122FD"/>
    <w:rsid w:val="00512A2F"/>
    <w:rsid w:val="00525B16"/>
    <w:rsid w:val="0053196C"/>
    <w:rsid w:val="00536EEA"/>
    <w:rsid w:val="0054106C"/>
    <w:rsid w:val="00543B34"/>
    <w:rsid w:val="00546457"/>
    <w:rsid w:val="00547C35"/>
    <w:rsid w:val="005601BB"/>
    <w:rsid w:val="005643EC"/>
    <w:rsid w:val="00566EC9"/>
    <w:rsid w:val="005673A2"/>
    <w:rsid w:val="00577893"/>
    <w:rsid w:val="00577CD1"/>
    <w:rsid w:val="00581136"/>
    <w:rsid w:val="0058604C"/>
    <w:rsid w:val="00590107"/>
    <w:rsid w:val="005915A8"/>
    <w:rsid w:val="005A2197"/>
    <w:rsid w:val="005A24B9"/>
    <w:rsid w:val="005A2EEE"/>
    <w:rsid w:val="005A42B5"/>
    <w:rsid w:val="005B7B55"/>
    <w:rsid w:val="005B7BC1"/>
    <w:rsid w:val="005C2BC2"/>
    <w:rsid w:val="005C4157"/>
    <w:rsid w:val="005C71A1"/>
    <w:rsid w:val="005D0AE4"/>
    <w:rsid w:val="005D22DE"/>
    <w:rsid w:val="005D3DD4"/>
    <w:rsid w:val="005D3F0F"/>
    <w:rsid w:val="005D5463"/>
    <w:rsid w:val="005D77D3"/>
    <w:rsid w:val="005F10E4"/>
    <w:rsid w:val="005F3682"/>
    <w:rsid w:val="005F38BC"/>
    <w:rsid w:val="0061561B"/>
    <w:rsid w:val="00625021"/>
    <w:rsid w:val="00625F76"/>
    <w:rsid w:val="00627F15"/>
    <w:rsid w:val="00630936"/>
    <w:rsid w:val="006325E2"/>
    <w:rsid w:val="00634F1E"/>
    <w:rsid w:val="00635360"/>
    <w:rsid w:val="00636DB7"/>
    <w:rsid w:val="0064224B"/>
    <w:rsid w:val="00643FEF"/>
    <w:rsid w:val="00644779"/>
    <w:rsid w:val="0065179C"/>
    <w:rsid w:val="0065569A"/>
    <w:rsid w:val="00655B9C"/>
    <w:rsid w:val="00656E86"/>
    <w:rsid w:val="0066325C"/>
    <w:rsid w:val="00666E3B"/>
    <w:rsid w:val="00671688"/>
    <w:rsid w:val="00683CF2"/>
    <w:rsid w:val="00687F38"/>
    <w:rsid w:val="006922EA"/>
    <w:rsid w:val="00692388"/>
    <w:rsid w:val="006A177B"/>
    <w:rsid w:val="006A55C2"/>
    <w:rsid w:val="006B16C4"/>
    <w:rsid w:val="006B51A4"/>
    <w:rsid w:val="006B52BB"/>
    <w:rsid w:val="006B70E5"/>
    <w:rsid w:val="006B7603"/>
    <w:rsid w:val="006D1542"/>
    <w:rsid w:val="006D437A"/>
    <w:rsid w:val="006D73B6"/>
    <w:rsid w:val="006D76C2"/>
    <w:rsid w:val="007026AE"/>
    <w:rsid w:val="00702952"/>
    <w:rsid w:val="0070626D"/>
    <w:rsid w:val="00713AC9"/>
    <w:rsid w:val="007145AB"/>
    <w:rsid w:val="00716211"/>
    <w:rsid w:val="007216DB"/>
    <w:rsid w:val="00721B3B"/>
    <w:rsid w:val="00721EEE"/>
    <w:rsid w:val="0072428E"/>
    <w:rsid w:val="007276F3"/>
    <w:rsid w:val="0073055B"/>
    <w:rsid w:val="0073618A"/>
    <w:rsid w:val="0074042D"/>
    <w:rsid w:val="00741FC1"/>
    <w:rsid w:val="00747015"/>
    <w:rsid w:val="00760BA8"/>
    <w:rsid w:val="007634DA"/>
    <w:rsid w:val="00767B8E"/>
    <w:rsid w:val="00770138"/>
    <w:rsid w:val="00774717"/>
    <w:rsid w:val="00774A09"/>
    <w:rsid w:val="00777437"/>
    <w:rsid w:val="00777C93"/>
    <w:rsid w:val="00783BF1"/>
    <w:rsid w:val="007842F5"/>
    <w:rsid w:val="00785368"/>
    <w:rsid w:val="00792B2F"/>
    <w:rsid w:val="007A1C30"/>
    <w:rsid w:val="007C10FD"/>
    <w:rsid w:val="007C2EF7"/>
    <w:rsid w:val="007C43BB"/>
    <w:rsid w:val="007C54D2"/>
    <w:rsid w:val="007C5998"/>
    <w:rsid w:val="007D0367"/>
    <w:rsid w:val="007D1832"/>
    <w:rsid w:val="007D2143"/>
    <w:rsid w:val="007D41D4"/>
    <w:rsid w:val="007D7B2A"/>
    <w:rsid w:val="007F40EF"/>
    <w:rsid w:val="007F787A"/>
    <w:rsid w:val="0080337E"/>
    <w:rsid w:val="00804FA1"/>
    <w:rsid w:val="0081173C"/>
    <w:rsid w:val="00817453"/>
    <w:rsid w:val="00822CC8"/>
    <w:rsid w:val="00823B76"/>
    <w:rsid w:val="00823D5F"/>
    <w:rsid w:val="00824BF0"/>
    <w:rsid w:val="00824D47"/>
    <w:rsid w:val="00826A4C"/>
    <w:rsid w:val="00846F69"/>
    <w:rsid w:val="0085504C"/>
    <w:rsid w:val="008604B5"/>
    <w:rsid w:val="00861C8E"/>
    <w:rsid w:val="00862C40"/>
    <w:rsid w:val="0087073D"/>
    <w:rsid w:val="00871F5F"/>
    <w:rsid w:val="00872CB5"/>
    <w:rsid w:val="008A3987"/>
    <w:rsid w:val="008C37D0"/>
    <w:rsid w:val="008C6ACC"/>
    <w:rsid w:val="008C7341"/>
    <w:rsid w:val="008D10C9"/>
    <w:rsid w:val="008D5E59"/>
    <w:rsid w:val="008E17FB"/>
    <w:rsid w:val="008F5D62"/>
    <w:rsid w:val="009015FC"/>
    <w:rsid w:val="009044C1"/>
    <w:rsid w:val="009051AA"/>
    <w:rsid w:val="0091031F"/>
    <w:rsid w:val="00912A4A"/>
    <w:rsid w:val="00914642"/>
    <w:rsid w:val="00914C00"/>
    <w:rsid w:val="009208C9"/>
    <w:rsid w:val="00920BAF"/>
    <w:rsid w:val="00923D97"/>
    <w:rsid w:val="00926F34"/>
    <w:rsid w:val="0093024A"/>
    <w:rsid w:val="009327ED"/>
    <w:rsid w:val="00933BD9"/>
    <w:rsid w:val="00935A67"/>
    <w:rsid w:val="00936B0F"/>
    <w:rsid w:val="00942015"/>
    <w:rsid w:val="009425B9"/>
    <w:rsid w:val="00942D2D"/>
    <w:rsid w:val="0094452F"/>
    <w:rsid w:val="009464AD"/>
    <w:rsid w:val="0094713C"/>
    <w:rsid w:val="00954381"/>
    <w:rsid w:val="0096088A"/>
    <w:rsid w:val="00961B74"/>
    <w:rsid w:val="009628E2"/>
    <w:rsid w:val="009668D1"/>
    <w:rsid w:val="00967104"/>
    <w:rsid w:val="00970D41"/>
    <w:rsid w:val="00977FA1"/>
    <w:rsid w:val="00987F56"/>
    <w:rsid w:val="0099189E"/>
    <w:rsid w:val="00991BD9"/>
    <w:rsid w:val="009A1FA0"/>
    <w:rsid w:val="009A4578"/>
    <w:rsid w:val="009B2CA2"/>
    <w:rsid w:val="009C65E3"/>
    <w:rsid w:val="009D299F"/>
    <w:rsid w:val="009D30E0"/>
    <w:rsid w:val="009E6C79"/>
    <w:rsid w:val="009E6DAD"/>
    <w:rsid w:val="009F4353"/>
    <w:rsid w:val="009F442D"/>
    <w:rsid w:val="00A00F95"/>
    <w:rsid w:val="00A06158"/>
    <w:rsid w:val="00A14BA1"/>
    <w:rsid w:val="00A26208"/>
    <w:rsid w:val="00A3293F"/>
    <w:rsid w:val="00A32E08"/>
    <w:rsid w:val="00A336D1"/>
    <w:rsid w:val="00A46D57"/>
    <w:rsid w:val="00A46D5D"/>
    <w:rsid w:val="00A554D8"/>
    <w:rsid w:val="00A64249"/>
    <w:rsid w:val="00A70301"/>
    <w:rsid w:val="00A73B08"/>
    <w:rsid w:val="00A80668"/>
    <w:rsid w:val="00A83166"/>
    <w:rsid w:val="00A868DF"/>
    <w:rsid w:val="00A92705"/>
    <w:rsid w:val="00A97792"/>
    <w:rsid w:val="00AA017F"/>
    <w:rsid w:val="00AA1D14"/>
    <w:rsid w:val="00AA7948"/>
    <w:rsid w:val="00AB1E30"/>
    <w:rsid w:val="00AC1E94"/>
    <w:rsid w:val="00AC7B4B"/>
    <w:rsid w:val="00AD2E33"/>
    <w:rsid w:val="00AD5425"/>
    <w:rsid w:val="00AD5533"/>
    <w:rsid w:val="00AE1AAF"/>
    <w:rsid w:val="00AE33DD"/>
    <w:rsid w:val="00AE6926"/>
    <w:rsid w:val="00AF2CEB"/>
    <w:rsid w:val="00B00243"/>
    <w:rsid w:val="00B04E96"/>
    <w:rsid w:val="00B156DF"/>
    <w:rsid w:val="00B252A9"/>
    <w:rsid w:val="00B25C76"/>
    <w:rsid w:val="00B32DBB"/>
    <w:rsid w:val="00B330C6"/>
    <w:rsid w:val="00B44D69"/>
    <w:rsid w:val="00B51BFA"/>
    <w:rsid w:val="00B54C37"/>
    <w:rsid w:val="00B62C12"/>
    <w:rsid w:val="00B70307"/>
    <w:rsid w:val="00B74F48"/>
    <w:rsid w:val="00B7774A"/>
    <w:rsid w:val="00B961E4"/>
    <w:rsid w:val="00BA07D6"/>
    <w:rsid w:val="00BA1181"/>
    <w:rsid w:val="00BB25A3"/>
    <w:rsid w:val="00BB2EC2"/>
    <w:rsid w:val="00BB3DB9"/>
    <w:rsid w:val="00BC1B62"/>
    <w:rsid w:val="00BC59CD"/>
    <w:rsid w:val="00BC74BF"/>
    <w:rsid w:val="00BC7959"/>
    <w:rsid w:val="00BD1ACA"/>
    <w:rsid w:val="00BD20CA"/>
    <w:rsid w:val="00BD3550"/>
    <w:rsid w:val="00BD7FDC"/>
    <w:rsid w:val="00BF2DEC"/>
    <w:rsid w:val="00BF4087"/>
    <w:rsid w:val="00BF641F"/>
    <w:rsid w:val="00BF653A"/>
    <w:rsid w:val="00BF78D6"/>
    <w:rsid w:val="00C0271F"/>
    <w:rsid w:val="00C11014"/>
    <w:rsid w:val="00C13122"/>
    <w:rsid w:val="00C209C4"/>
    <w:rsid w:val="00C22815"/>
    <w:rsid w:val="00C22A61"/>
    <w:rsid w:val="00C237A7"/>
    <w:rsid w:val="00C27703"/>
    <w:rsid w:val="00C3607D"/>
    <w:rsid w:val="00C400E9"/>
    <w:rsid w:val="00C40532"/>
    <w:rsid w:val="00C4107F"/>
    <w:rsid w:val="00C421C1"/>
    <w:rsid w:val="00C432FB"/>
    <w:rsid w:val="00C43722"/>
    <w:rsid w:val="00C450CC"/>
    <w:rsid w:val="00C47651"/>
    <w:rsid w:val="00C47AC0"/>
    <w:rsid w:val="00C5051F"/>
    <w:rsid w:val="00C61EC2"/>
    <w:rsid w:val="00C633F2"/>
    <w:rsid w:val="00C73D25"/>
    <w:rsid w:val="00C75994"/>
    <w:rsid w:val="00C76CC7"/>
    <w:rsid w:val="00C85D8E"/>
    <w:rsid w:val="00C91AAA"/>
    <w:rsid w:val="00C92A91"/>
    <w:rsid w:val="00C940D1"/>
    <w:rsid w:val="00C96B11"/>
    <w:rsid w:val="00C97C4E"/>
    <w:rsid w:val="00CA1C57"/>
    <w:rsid w:val="00CA1E95"/>
    <w:rsid w:val="00CA480D"/>
    <w:rsid w:val="00CA5156"/>
    <w:rsid w:val="00CB20BD"/>
    <w:rsid w:val="00CB2B93"/>
    <w:rsid w:val="00CC072A"/>
    <w:rsid w:val="00CC2A3B"/>
    <w:rsid w:val="00CC46BD"/>
    <w:rsid w:val="00CD371B"/>
    <w:rsid w:val="00CD4B15"/>
    <w:rsid w:val="00CD7E9E"/>
    <w:rsid w:val="00CE07D0"/>
    <w:rsid w:val="00CE1D79"/>
    <w:rsid w:val="00CE43B5"/>
    <w:rsid w:val="00CE777A"/>
    <w:rsid w:val="00CF0CFE"/>
    <w:rsid w:val="00CF341B"/>
    <w:rsid w:val="00D03AE3"/>
    <w:rsid w:val="00D04251"/>
    <w:rsid w:val="00D10489"/>
    <w:rsid w:val="00D1130C"/>
    <w:rsid w:val="00D14907"/>
    <w:rsid w:val="00D2743A"/>
    <w:rsid w:val="00D30DB0"/>
    <w:rsid w:val="00D36FAC"/>
    <w:rsid w:val="00D4761A"/>
    <w:rsid w:val="00D569C5"/>
    <w:rsid w:val="00D638DA"/>
    <w:rsid w:val="00D63F43"/>
    <w:rsid w:val="00D717EF"/>
    <w:rsid w:val="00D73CC1"/>
    <w:rsid w:val="00DA0F28"/>
    <w:rsid w:val="00DA646E"/>
    <w:rsid w:val="00DB2DA3"/>
    <w:rsid w:val="00DB4568"/>
    <w:rsid w:val="00DD0126"/>
    <w:rsid w:val="00DE0B7A"/>
    <w:rsid w:val="00DE4E92"/>
    <w:rsid w:val="00DF2E00"/>
    <w:rsid w:val="00DF57C9"/>
    <w:rsid w:val="00DF6C57"/>
    <w:rsid w:val="00E01B6A"/>
    <w:rsid w:val="00E03683"/>
    <w:rsid w:val="00E15C68"/>
    <w:rsid w:val="00E209C8"/>
    <w:rsid w:val="00E2382D"/>
    <w:rsid w:val="00E264C1"/>
    <w:rsid w:val="00E27FFD"/>
    <w:rsid w:val="00E35EDF"/>
    <w:rsid w:val="00E36AEB"/>
    <w:rsid w:val="00E42A4E"/>
    <w:rsid w:val="00E47CEC"/>
    <w:rsid w:val="00E50789"/>
    <w:rsid w:val="00E5219F"/>
    <w:rsid w:val="00E56260"/>
    <w:rsid w:val="00E61089"/>
    <w:rsid w:val="00E67164"/>
    <w:rsid w:val="00E72D74"/>
    <w:rsid w:val="00E77544"/>
    <w:rsid w:val="00E81278"/>
    <w:rsid w:val="00E8242D"/>
    <w:rsid w:val="00E851E6"/>
    <w:rsid w:val="00E90559"/>
    <w:rsid w:val="00E93333"/>
    <w:rsid w:val="00E93940"/>
    <w:rsid w:val="00E95E96"/>
    <w:rsid w:val="00E965B6"/>
    <w:rsid w:val="00E9743C"/>
    <w:rsid w:val="00EA22DF"/>
    <w:rsid w:val="00EA5554"/>
    <w:rsid w:val="00EB508A"/>
    <w:rsid w:val="00EB798B"/>
    <w:rsid w:val="00EC05F8"/>
    <w:rsid w:val="00EC38BF"/>
    <w:rsid w:val="00EE23CC"/>
    <w:rsid w:val="00EE2F21"/>
    <w:rsid w:val="00EF070B"/>
    <w:rsid w:val="00EF13C2"/>
    <w:rsid w:val="00F039EF"/>
    <w:rsid w:val="00F041FC"/>
    <w:rsid w:val="00F05089"/>
    <w:rsid w:val="00F068C4"/>
    <w:rsid w:val="00F12964"/>
    <w:rsid w:val="00F13CB0"/>
    <w:rsid w:val="00F33AD3"/>
    <w:rsid w:val="00F36217"/>
    <w:rsid w:val="00F40B7E"/>
    <w:rsid w:val="00F45B49"/>
    <w:rsid w:val="00F53691"/>
    <w:rsid w:val="00F55EB7"/>
    <w:rsid w:val="00F652C8"/>
    <w:rsid w:val="00F6550C"/>
    <w:rsid w:val="00F72A91"/>
    <w:rsid w:val="00F73685"/>
    <w:rsid w:val="00F7770D"/>
    <w:rsid w:val="00F779C0"/>
    <w:rsid w:val="00F77A40"/>
    <w:rsid w:val="00F77E20"/>
    <w:rsid w:val="00F9059E"/>
    <w:rsid w:val="00FA3C9C"/>
    <w:rsid w:val="00FA4368"/>
    <w:rsid w:val="00FA59DC"/>
    <w:rsid w:val="00FB0057"/>
    <w:rsid w:val="00FD2D7B"/>
    <w:rsid w:val="00FD4BCA"/>
    <w:rsid w:val="00FE4B7E"/>
    <w:rsid w:val="00FF09E1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EB06C3"/>
  <w15:docId w15:val="{A73393E5-6DA2-4202-9048-3EA8F3B6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479FD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DE0B7A"/>
    <w:pPr>
      <w:keepNext/>
      <w:ind w:left="2268" w:hanging="2268"/>
      <w:outlineLvl w:val="0"/>
    </w:pPr>
    <w:rPr>
      <w:i/>
      <w:position w:val="-6"/>
      <w:sz w:val="18"/>
      <w:lang w:val="de-CH"/>
    </w:rPr>
  </w:style>
  <w:style w:type="paragraph" w:styleId="berschrift5">
    <w:name w:val="heading 5"/>
    <w:basedOn w:val="Standard"/>
    <w:next w:val="Standard"/>
    <w:qFormat/>
    <w:rsid w:val="00DE0B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71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o">
    <w:name w:val="StandardNo"/>
    <w:basedOn w:val="Standard"/>
    <w:rPr>
      <w:noProof/>
    </w:rPr>
  </w:style>
  <w:style w:type="paragraph" w:customStyle="1" w:styleId="Betreff">
    <w:name w:val="Betreff"/>
    <w:basedOn w:val="StandardNo"/>
    <w:rPr>
      <w:b/>
    </w:rPr>
  </w:style>
  <w:style w:type="paragraph" w:customStyle="1" w:styleId="Vordruck8">
    <w:name w:val="Vordruck 8"/>
    <w:basedOn w:val="Standard"/>
    <w:pPr>
      <w:tabs>
        <w:tab w:val="left" w:pos="340"/>
      </w:tabs>
    </w:pPr>
    <w:rPr>
      <w:sz w:val="16"/>
      <w:szCs w:val="16"/>
    </w:rPr>
  </w:style>
  <w:style w:type="paragraph" w:customStyle="1" w:styleId="Vordruck8Fett">
    <w:name w:val="Vordruck 8 Fett"/>
    <w:basedOn w:val="Vordruck8"/>
    <w:rPr>
      <w:b/>
    </w:rPr>
  </w:style>
  <w:style w:type="paragraph" w:customStyle="1" w:styleId="Gruss">
    <w:name w:val="Gruss"/>
    <w:basedOn w:val="StandardNo"/>
    <w:pPr>
      <w:keepLine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Logozusatz">
    <w:name w:val="Logozusatz"/>
    <w:basedOn w:val="Vordruck8Fett"/>
    <w:pPr>
      <w:spacing w:line="160" w:lineRule="exact"/>
    </w:pPr>
    <w:rPr>
      <w:spacing w:val="2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Standard"/>
    <w:rsid w:val="00DE0B7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843"/>
        <w:tab w:val="left" w:pos="7088"/>
      </w:tabs>
      <w:ind w:left="2127" w:right="-28"/>
      <w:jc w:val="both"/>
    </w:pPr>
    <w:rPr>
      <w:rFonts w:ascii="Comic Sans MS" w:hAnsi="Comic Sans MS"/>
      <w:b/>
      <w:sz w:val="20"/>
    </w:rPr>
  </w:style>
  <w:style w:type="character" w:styleId="Seitenzahl">
    <w:name w:val="page number"/>
    <w:basedOn w:val="Absatz-Standardschriftart"/>
    <w:rsid w:val="00DE0B7A"/>
  </w:style>
  <w:style w:type="paragraph" w:styleId="Sprechblasentext">
    <w:name w:val="Balloon Text"/>
    <w:basedOn w:val="Standard"/>
    <w:semiHidden/>
    <w:rsid w:val="004E4F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5179C"/>
    <w:pPr>
      <w:ind w:left="708"/>
    </w:pPr>
  </w:style>
  <w:style w:type="table" w:styleId="Tabellenraster">
    <w:name w:val="Table Grid"/>
    <w:basedOn w:val="NormaleTabelle"/>
    <w:rsid w:val="00CA4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70D41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sd-bern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rlagen\BSD_Vorlagen\Brief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1C15459407B243A9825274E309989E" ma:contentTypeVersion="12" ma:contentTypeDescription="Ein neues Dokument erstellen." ma:contentTypeScope="" ma:versionID="f894106833e01b4c698badd2490b2fbc">
  <xsd:schema xmlns:xsd="http://www.w3.org/2001/XMLSchema" xmlns:xs="http://www.w3.org/2001/XMLSchema" xmlns:p="http://schemas.microsoft.com/office/2006/metadata/properties" xmlns:ns2="a9023950-a873-4529-bb0e-c582086b41a1" xmlns:ns3="5529ec2e-b565-4190-a4ff-190580bbfa30" targetNamespace="http://schemas.microsoft.com/office/2006/metadata/properties" ma:root="true" ma:fieldsID="a3ca5c307e4a316ee6793cdef13ab87a" ns2:_="" ns3:_="">
    <xsd:import namespace="a9023950-a873-4529-bb0e-c582086b41a1"/>
    <xsd:import namespace="5529ec2e-b565-4190-a4ff-190580bbfa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23950-a873-4529-bb0e-c582086b4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ec2e-b565-4190-a4ff-190580bbf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36BF5-30B9-4A87-9C2C-1AE5AEFE5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23950-a873-4529-bb0e-c582086b41a1"/>
    <ds:schemaRef ds:uri="5529ec2e-b565-4190-a4ff-190580bbf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FC498-975A-4E46-BAD8-467C4FDE8F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132DF-440C-4CBB-9744-3A84309F6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7436BE-DFD7-4D59-86F4-C1E2C1B4E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Briefvorlage.dot</Template>
  <TotalTime>0</TotalTime>
  <Pages>4</Pages>
  <Words>336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«Geschäft»</vt:lpstr>
    </vt:vector>
  </TitlesOfParts>
  <Company>Leuchter Informatik AG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«Geschäft»</dc:title>
  <dc:creator>berkat</dc:creator>
  <cp:lastModifiedBy>Wangeler, Eveline (Verwaltung)</cp:lastModifiedBy>
  <cp:revision>11</cp:revision>
  <cp:lastPrinted>2025-03-06T12:56:00Z</cp:lastPrinted>
  <dcterms:created xsi:type="dcterms:W3CDTF">2025-02-28T08:23:00Z</dcterms:created>
  <dcterms:modified xsi:type="dcterms:W3CDTF">2025-03-06T12:57:00Z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0x010100251C15459407B243A9825274E309989E</vt:lpwstr>
  </property>
</Properties>
</file>